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D1" w:rsidRDefault="002C36D9" w:rsidP="002C36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 развития ребенка первого года жизни.</w:t>
      </w:r>
    </w:p>
    <w:p w:rsidR="002C36D9" w:rsidRDefault="002C36D9" w:rsidP="002C3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родители могли самостоятельно проанализировать ход развития своего малыша, предлагаем таблицы, включающие перечень наиболее типичных реакций ребенка, на которые рекомендуется обращать внимание.</w:t>
      </w:r>
    </w:p>
    <w:p w:rsidR="002C36D9" w:rsidRDefault="002C36D9" w:rsidP="002C36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общих движений.</w:t>
      </w:r>
    </w:p>
    <w:tbl>
      <w:tblPr>
        <w:tblStyle w:val="a3"/>
        <w:tblW w:w="9889" w:type="dxa"/>
        <w:tblLayout w:type="fixed"/>
        <w:tblLook w:val="04A0"/>
      </w:tblPr>
      <w:tblGrid>
        <w:gridCol w:w="5920"/>
        <w:gridCol w:w="2268"/>
        <w:gridCol w:w="1701"/>
      </w:tblGrid>
      <w:tr w:rsidR="002C36D9" w:rsidTr="002C36D9">
        <w:tc>
          <w:tcPr>
            <w:tcW w:w="5920" w:type="dxa"/>
          </w:tcPr>
          <w:p w:rsidR="002C36D9" w:rsidRPr="002C36D9" w:rsidRDefault="002C36D9" w:rsidP="002C3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реакции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Приблизительный </w:t>
            </w:r>
          </w:p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 появления реакции.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 первого выявления реакции</w:t>
            </w:r>
          </w:p>
        </w:tc>
      </w:tr>
      <w:tr w:rsidR="002C36D9" w:rsidTr="002C36D9">
        <w:tc>
          <w:tcPr>
            <w:tcW w:w="5920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совершает беспорядочные изолированные сгибания и разгибания рук и ног.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приподнимает голову.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поднимает голову по средней линии на 45 градусов и удерживает ее (неустойчиво).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Лежа на </w:t>
            </w:r>
            <w:r w:rsidR="00E31990">
              <w:rPr>
                <w:rFonts w:ascii="Arial" w:hAnsi="Arial" w:cs="Arial"/>
                <w:sz w:val="24"/>
                <w:szCs w:val="24"/>
              </w:rPr>
              <w:t xml:space="preserve"> спине, удерживает голову по средней линии</w:t>
            </w:r>
          </w:p>
        </w:tc>
        <w:tc>
          <w:tcPr>
            <w:tcW w:w="2268" w:type="dxa"/>
          </w:tcPr>
          <w:p w:rsidR="002C36D9" w:rsidRDefault="00E31990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E31990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Лежа на животе, поднимает голову на 45 – 90 градусов (грудь приподнята, опирается на предплечья, локти на уровне или впереди плеч) 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31990" w:rsidRDefault="00E31990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E31990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прижимает голову к груди по средней линии и сводит руки вместе.</w:t>
            </w:r>
          </w:p>
        </w:tc>
        <w:tc>
          <w:tcPr>
            <w:tcW w:w="2268" w:type="dxa"/>
          </w:tcPr>
          <w:p w:rsidR="002C36D9" w:rsidRDefault="00E31990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Лежит на животе, ноги раздвинуты в стороны, больше опирается на одну руку.</w:t>
            </w:r>
          </w:p>
        </w:tc>
        <w:tc>
          <w:tcPr>
            <w:tcW w:w="2268" w:type="dxa"/>
          </w:tcPr>
          <w:p w:rsidR="00275BCE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Когда тянут за ручки, пытается присесть.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 месяца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Сидя с поддержкой за поясницу, удерживает голову прямо.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трогает ручками колени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разгибая шею и спину, перекатывается на бок.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месяцев.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опирается на вытянутые руки (кисти раскрыты, грудь приподнята, подбородок опущен)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75BCE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Сидит (если посадить) с опорой на руки, свободно поворачивает голову в стороны.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поднимает ноги вверх и трогает ступни.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 опирается на предплечье одной руки, другой тянется за игрушкой.</w:t>
            </w:r>
          </w:p>
        </w:tc>
        <w:tc>
          <w:tcPr>
            <w:tcW w:w="2268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275BC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Посаженный сидит с прямой спиной без поддержки, руки свободны. Может наклоняться вперед, назад и в стороны</w:t>
            </w:r>
            <w:r w:rsidR="00CA49E3">
              <w:rPr>
                <w:rFonts w:ascii="Arial" w:hAnsi="Arial" w:cs="Arial"/>
                <w:sz w:val="24"/>
                <w:szCs w:val="24"/>
              </w:rPr>
              <w:t>, но легко теряет равновесие.</w:t>
            </w:r>
          </w:p>
        </w:tc>
        <w:tc>
          <w:tcPr>
            <w:tcW w:w="2268" w:type="dxa"/>
          </w:tcPr>
          <w:p w:rsidR="00CA49E3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разгибается, приподнимает голени и вытянутые в сторону руки («ласточка»).</w:t>
            </w:r>
          </w:p>
        </w:tc>
        <w:tc>
          <w:tcPr>
            <w:tcW w:w="2268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поворачивается по кругу.</w:t>
            </w:r>
          </w:p>
        </w:tc>
        <w:tc>
          <w:tcPr>
            <w:tcW w:w="2268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Устойчиво сидит без поддержки, может при этом свободно заниматься игрушкой.</w:t>
            </w:r>
          </w:p>
        </w:tc>
        <w:tc>
          <w:tcPr>
            <w:tcW w:w="2268" w:type="dxa"/>
          </w:tcPr>
          <w:p w:rsidR="00CA49E3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Стоит с поддержкой за грудь, пытается пружинить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 ножках (туловище слегка наклонено вперед)</w:t>
            </w:r>
          </w:p>
        </w:tc>
        <w:tc>
          <w:tcPr>
            <w:tcW w:w="2268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 месяцев.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Лежа на боку, приподнимает голову.</w:t>
            </w:r>
          </w:p>
        </w:tc>
        <w:tc>
          <w:tcPr>
            <w:tcW w:w="2268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Переворачивается со спины на живот, вращая туловищем.</w:t>
            </w:r>
          </w:p>
        </w:tc>
        <w:tc>
          <w:tcPr>
            <w:tcW w:w="2268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Сидя без опоры , поворачивает туловище в сторону и берет предмет, оборачивается и смотрит назад.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9E3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живота переваливается на бок, опираясь на одно предплечье, смотрит назад.</w:t>
            </w:r>
          </w:p>
        </w:tc>
        <w:tc>
          <w:tcPr>
            <w:tcW w:w="2268" w:type="dxa"/>
          </w:tcPr>
          <w:p w:rsidR="002C36D9" w:rsidRDefault="00CA49E3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Переворачивается с живота на спину (тазовый пояс вращается относительно плечевого).</w:t>
            </w:r>
          </w:p>
        </w:tc>
        <w:tc>
          <w:tcPr>
            <w:tcW w:w="2268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Ползает на животе</w:t>
            </w:r>
          </w:p>
        </w:tc>
        <w:tc>
          <w:tcPr>
            <w:tcW w:w="2268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9,5 месяцев.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Встает на четвереньки (на колени и кисти) из положения на животе, может раскачиваться на четвереньках вперед – назад.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D0E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позы на четвереньках высоко поднимает одну руку, чтобы достать предмет.</w:t>
            </w:r>
          </w:p>
        </w:tc>
        <w:tc>
          <w:tcPr>
            <w:tcW w:w="2268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Сидя без поддержки, не падает, когда тянется в сторону.</w:t>
            </w:r>
          </w:p>
        </w:tc>
        <w:tc>
          <w:tcPr>
            <w:tcW w:w="2268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Встает на четвереньки из положения сидя.</w:t>
            </w:r>
          </w:p>
        </w:tc>
        <w:tc>
          <w:tcPr>
            <w:tcW w:w="2268" w:type="dxa"/>
          </w:tcPr>
          <w:p w:rsidR="002C36D9" w:rsidRDefault="00FF5D0E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Встает, держась за опору.</w:t>
            </w:r>
          </w:p>
        </w:tc>
        <w:tc>
          <w:tcPr>
            <w:tcW w:w="2268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Стоя, держится за опору и раскачивается, переступая с ноги на ногу.</w:t>
            </w:r>
          </w:p>
        </w:tc>
        <w:tc>
          <w:tcPr>
            <w:tcW w:w="2268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Садится из положения на четвереньках.</w:t>
            </w:r>
          </w:p>
        </w:tc>
        <w:tc>
          <w:tcPr>
            <w:tcW w:w="2268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Стоит, придерживаясь одной рукой. Поворачивается и тянется другой рукой за игрушкой.</w:t>
            </w:r>
          </w:p>
        </w:tc>
        <w:tc>
          <w:tcPr>
            <w:tcW w:w="2268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FC5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Подтягивается на руках, чтобы встать, использует позицию стоя на одном колене.</w:t>
            </w:r>
          </w:p>
        </w:tc>
        <w:tc>
          <w:tcPr>
            <w:tcW w:w="2268" w:type="dxa"/>
          </w:tcPr>
          <w:p w:rsidR="00D87FC5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6D9" w:rsidTr="002C36D9">
        <w:tc>
          <w:tcPr>
            <w:tcW w:w="5920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Присаживается или наклоняется, держась за опору.</w:t>
            </w:r>
          </w:p>
        </w:tc>
        <w:tc>
          <w:tcPr>
            <w:tcW w:w="2268" w:type="dxa"/>
          </w:tcPr>
          <w:p w:rsidR="002C36D9" w:rsidRDefault="00D87FC5" w:rsidP="002C3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2C36D9" w:rsidRDefault="002C36D9" w:rsidP="002C36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6D9" w:rsidRDefault="00D87FC5" w:rsidP="00D87F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Развитие движений рук.</w:t>
      </w:r>
    </w:p>
    <w:tbl>
      <w:tblPr>
        <w:tblStyle w:val="a3"/>
        <w:tblW w:w="9889" w:type="dxa"/>
        <w:tblLook w:val="04A0"/>
      </w:tblPr>
      <w:tblGrid>
        <w:gridCol w:w="5920"/>
        <w:gridCol w:w="2268"/>
        <w:gridCol w:w="1701"/>
      </w:tblGrid>
      <w:tr w:rsidR="00D87FC5" w:rsidTr="00D87FC5">
        <w:tc>
          <w:tcPr>
            <w:tcW w:w="5920" w:type="dxa"/>
          </w:tcPr>
          <w:p w:rsidR="00D87FC5" w:rsidRPr="00D87FC5" w:rsidRDefault="00D87FC5" w:rsidP="00D87F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реакции</w:t>
            </w:r>
          </w:p>
        </w:tc>
        <w:tc>
          <w:tcPr>
            <w:tcW w:w="2268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Приблизительный возраст появления реакции</w:t>
            </w:r>
          </w:p>
        </w:tc>
        <w:tc>
          <w:tcPr>
            <w:tcW w:w="1701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Возраст первого выявления реакции</w:t>
            </w:r>
          </w:p>
        </w:tc>
      </w:tr>
      <w:tr w:rsidR="00D87FC5" w:rsidTr="00D87FC5">
        <w:tc>
          <w:tcPr>
            <w:tcW w:w="5920" w:type="dxa"/>
          </w:tcPr>
          <w:p w:rsidR="00D87FC5" w:rsidRPr="002A1179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Изолированные хаотические движения рук.</w:t>
            </w:r>
          </w:p>
        </w:tc>
        <w:tc>
          <w:tcPr>
            <w:tcW w:w="2268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подносит ручки ко рту.</w:t>
            </w:r>
          </w:p>
        </w:tc>
        <w:tc>
          <w:tcPr>
            <w:tcW w:w="2268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Захватывает предмет, который касается ладони или пальцев.</w:t>
            </w:r>
          </w:p>
        </w:tc>
        <w:tc>
          <w:tcPr>
            <w:tcW w:w="2268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Сжимает и разжимает пальцы, когда в руку попадают податливые предметы: бумага, ткань.</w:t>
            </w:r>
          </w:p>
        </w:tc>
        <w:tc>
          <w:tcPr>
            <w:tcW w:w="2268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Смотрит на движения своей руки</w:t>
            </w:r>
          </w:p>
        </w:tc>
        <w:tc>
          <w:tcPr>
            <w:tcW w:w="2268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Тянется к увиденному предмету одной или двумя руками, кисти раскрыты.</w:t>
            </w:r>
          </w:p>
        </w:tc>
        <w:tc>
          <w:tcPr>
            <w:tcW w:w="2268" w:type="dxa"/>
          </w:tcPr>
          <w:p w:rsidR="00D87FC5" w:rsidRDefault="002A1179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Сводит ручки по средней линии, тянет их вверх, смотрит на них, играет ими.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Трясет погремушкой, вложенной в руку.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спине, тянется к увиденному предмету одной рукой и хватает его.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Водит пальцами по поверхности игрушки.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 месяца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Тянет предмет, находящийся в руке, в рот.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Большую часть времени кисти раскрыты.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Лежа на животе, одной рукой опирается, другой тянется за игрушкой.</w:t>
            </w:r>
          </w:p>
        </w:tc>
        <w:tc>
          <w:tcPr>
            <w:tcW w:w="2268" w:type="dxa"/>
          </w:tcPr>
          <w:p w:rsidR="009C08C2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Начинает приспосабливать кисть под форму и размер захватываемого предмета.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Лежа на спине, держит в одной руке игрушку, другой тянется ко второй игрушке и захватывает ее. </w:t>
            </w:r>
          </w:p>
        </w:tc>
        <w:tc>
          <w:tcPr>
            <w:tcW w:w="2268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9C08C2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Перекладывает предмет из руки в руку.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Тянется к удаленному предмету.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Смотрит на мелкий предмет и пытается его загрести всеми пальцами.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Вращает кистью с удерживаемой игрушкой.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Рассматривает то один предмет, который держит в руках, то другой.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Поднимает предмет двумя руками</w:t>
            </w:r>
          </w:p>
        </w:tc>
        <w:tc>
          <w:tcPr>
            <w:tcW w:w="2268" w:type="dxa"/>
          </w:tcPr>
          <w:p w:rsidR="00D87FC5" w:rsidRDefault="009C08C2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Берет увиденный мелкий предмет тремя, четырьмя пальцами (щепотью).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Отталкивает мяч в случайном направлении.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Стучит предметом о предмет.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Хлопает в ладоши.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Ощупывает людей и предметы.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Берет мелкий предмет двумя пальцами: большим и боковой поверхностью указательного( неточный «пинцетный захват»</w:t>
            </w:r>
          </w:p>
        </w:tc>
        <w:tc>
          <w:tcPr>
            <w:tcW w:w="2268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64F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Взятый предмет не тянет в рот сразу, а сначала манипулирует им (5 – 10 с.): трясет, ощупывает, бьет им по чему либо,  рассматривает.</w:t>
            </w:r>
          </w:p>
        </w:tc>
        <w:tc>
          <w:tcPr>
            <w:tcW w:w="2268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64F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Бросает предметы в игре.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месяцев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Берет мелкий предмет двумя пальцами: кончиками большого и указательного (точный «пинцетный захват»).</w:t>
            </w:r>
          </w:p>
        </w:tc>
        <w:tc>
          <w:tcPr>
            <w:tcW w:w="2268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64F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год.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Одной рукой держит игрушку, а другой с ней играет.</w:t>
            </w:r>
          </w:p>
        </w:tc>
        <w:tc>
          <w:tcPr>
            <w:tcW w:w="2268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FC5" w:rsidTr="00D87FC5">
        <w:tc>
          <w:tcPr>
            <w:tcW w:w="5920" w:type="dxa"/>
          </w:tcPr>
          <w:p w:rsidR="00D87FC5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Разъединяет предметы под контролем зрения (доска с отверстием – колышек, кольцо – стержень и т.п.).</w:t>
            </w:r>
          </w:p>
        </w:tc>
        <w:tc>
          <w:tcPr>
            <w:tcW w:w="2268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A9264F" w:rsidRDefault="00A9264F" w:rsidP="00D87F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 1 месяц</w:t>
            </w:r>
          </w:p>
        </w:tc>
        <w:tc>
          <w:tcPr>
            <w:tcW w:w="1701" w:type="dxa"/>
          </w:tcPr>
          <w:p w:rsidR="00D87FC5" w:rsidRDefault="00D87FC5" w:rsidP="00D87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7FC5" w:rsidRDefault="00D87FC5" w:rsidP="00D87FC5">
      <w:pPr>
        <w:rPr>
          <w:rFonts w:ascii="Arial" w:hAnsi="Arial" w:cs="Arial"/>
          <w:sz w:val="24"/>
          <w:szCs w:val="24"/>
        </w:rPr>
      </w:pPr>
    </w:p>
    <w:p w:rsidR="00A9264F" w:rsidRPr="00D87FC5" w:rsidRDefault="00A9264F" w:rsidP="00D87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Используемая литература: </w:t>
      </w:r>
      <w:r w:rsidR="001016CA">
        <w:rPr>
          <w:rFonts w:ascii="Arial" w:hAnsi="Arial" w:cs="Arial"/>
          <w:sz w:val="24"/>
          <w:szCs w:val="24"/>
        </w:rPr>
        <w:t>А. Чернышева «Учимся быть родителями» «Феникс» 2005 год, стр. 39 – 42.</w:t>
      </w:r>
    </w:p>
    <w:sectPr w:rsidR="00A9264F" w:rsidRPr="00D87FC5" w:rsidSect="00D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2C36D9"/>
    <w:rsid w:val="001016CA"/>
    <w:rsid w:val="00275BCE"/>
    <w:rsid w:val="002A1179"/>
    <w:rsid w:val="002C36D9"/>
    <w:rsid w:val="009C08C2"/>
    <w:rsid w:val="00A9264F"/>
    <w:rsid w:val="00CA49E3"/>
    <w:rsid w:val="00D736D1"/>
    <w:rsid w:val="00D87FC5"/>
    <w:rsid w:val="00E31990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2017-11-06T12:01:00Z</dcterms:created>
  <dcterms:modified xsi:type="dcterms:W3CDTF">2017-11-08T06:42:00Z</dcterms:modified>
</cp:coreProperties>
</file>