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727" w:type="dxa"/>
        <w:tblInd w:w="-1026" w:type="dxa"/>
        <w:tblLayout w:type="fixed"/>
        <w:tblLook w:val="04A0"/>
      </w:tblPr>
      <w:tblGrid>
        <w:gridCol w:w="8364"/>
        <w:gridCol w:w="8363"/>
      </w:tblGrid>
      <w:tr w:rsidR="00D74265" w:rsidTr="00A423D2">
        <w:tc>
          <w:tcPr>
            <w:tcW w:w="8364" w:type="dxa"/>
          </w:tcPr>
          <w:p w:rsidR="004C4B41" w:rsidRDefault="004C4B41" w:rsidP="00A423D2">
            <w:pPr>
              <w:shd w:val="clear" w:color="auto" w:fill="FFFFFF"/>
              <w:ind w:left="17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В дальнейшем дети учатся передвигаться на лыжах </w:t>
            </w:r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скользящим шагом,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осваивают </w:t>
            </w:r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попеременный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двухшажный</w:t>
            </w:r>
            <w:proofErr w:type="spellEnd"/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 xml:space="preserve"> и </w:t>
            </w:r>
            <w:proofErr w:type="spellStart"/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бесшажный</w:t>
            </w:r>
            <w:proofErr w:type="spell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A423D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ход,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повороты на месте и в движении, торможение, а также спускам с горки </w:t>
            </w:r>
            <w:proofErr w:type="gramStart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</w:t>
            </w:r>
            <w:proofErr w:type="gram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низкой</w:t>
            </w:r>
            <w:proofErr w:type="gram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, средней, высокой стойке, подъемам на горку обычным шагом, «елочкой», «</w:t>
            </w:r>
            <w:proofErr w:type="spellStart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полуелочкой</w:t>
            </w:r>
            <w:proofErr w:type="spell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», «лесенкой». Палки дают детям, когда они могут уверенно ходить на лыжах.</w:t>
            </w:r>
            <w:r w:rsidRPr="00F83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4B41" w:rsidRDefault="004C4B41" w:rsidP="00A423D2">
            <w:pPr>
              <w:shd w:val="clear" w:color="auto" w:fill="FFFFFF"/>
              <w:ind w:left="170"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4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По своей структуре ходьба на лыжах близка обычной ходьбе.</w:t>
            </w:r>
            <w:r w:rsidRPr="00F8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ходьбе на лыжах особенно важно овладеть такими специфическими ощущениями для этого вида движений, как «чувство лыж», «чувство снега».</w:t>
            </w:r>
            <w:r w:rsidRPr="00F839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4B41" w:rsidRDefault="004C4B41" w:rsidP="00A423D2">
            <w:pPr>
              <w:shd w:val="clear" w:color="auto" w:fill="FFFFFF"/>
              <w:ind w:left="1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C4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«Чувство лыж»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 в начале обучения определяется ребенком как непривычная тяжесть на ногах, тормозящая свободное передвижение вперед. В процессе обучения ребенок привыкает к лыжам, перестает ощущать их тяжесть и неудобство в движении.</w:t>
            </w:r>
          </w:p>
          <w:p w:rsidR="004C4B41" w:rsidRDefault="004C4B41" w:rsidP="00A423D2">
            <w:pPr>
              <w:shd w:val="clear" w:color="auto" w:fill="FFFFFF"/>
              <w:ind w:left="17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C4B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 xml:space="preserve"> «Чувство снега»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 характеризуется способностью определения состояния скользящей поверхности, качества снега. Наблюдения показали, что дети с первых же шагов на лыжах довольно четко определяют характер снежной поверхности: неровности, впадины, качество снега. Поэтому одной из важнейших задач обучения дошкольников ходьбе на лыжах является овладение этими новыми комплексами ощущений.</w:t>
            </w:r>
          </w:p>
          <w:p w:rsidR="004C4B41" w:rsidRPr="004854E6" w:rsidRDefault="004854E6" w:rsidP="00A423D2">
            <w:pPr>
              <w:shd w:val="clear" w:color="auto" w:fill="FFFFFF"/>
              <w:ind w:left="170" w:firstLine="709"/>
              <w:jc w:val="both"/>
              <w:rPr>
                <w:rFonts w:ascii="Georgia" w:eastAsia="Times New Roman" w:hAnsi="Georgia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24"/>
                <w:lang w:eastAsia="ru-RU"/>
              </w:rPr>
              <w:t xml:space="preserve">            </w:t>
            </w:r>
            <w:r w:rsidR="004C4B41" w:rsidRPr="004854E6">
              <w:rPr>
                <w:rFonts w:ascii="Georgia" w:eastAsia="Times New Roman" w:hAnsi="Georgia" w:cs="Times New Roman"/>
                <w:b/>
                <w:i/>
                <w:color w:val="000000"/>
                <w:sz w:val="40"/>
                <w:szCs w:val="24"/>
                <w:lang w:eastAsia="ru-RU"/>
              </w:rPr>
              <w:t>Удачи в обучении!</w:t>
            </w:r>
          </w:p>
          <w:p w:rsidR="004C4B41" w:rsidRDefault="004C4B41" w:rsidP="00A423D2">
            <w:pPr>
              <w:shd w:val="clear" w:color="auto" w:fill="FFFFFF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54E6" w:rsidRDefault="004854E6" w:rsidP="00A423D2">
            <w:pPr>
              <w:shd w:val="clear" w:color="auto" w:fill="FFFFFF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4C4B41" w:rsidRPr="004854E6" w:rsidRDefault="004C4B41" w:rsidP="00A423D2">
            <w:pPr>
              <w:shd w:val="clear" w:color="auto" w:fill="FFFFFF"/>
              <w:ind w:left="1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854E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Составила воспитатель по </w:t>
            </w:r>
            <w:proofErr w:type="spellStart"/>
            <w:r w:rsidRPr="004854E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физо</w:t>
            </w:r>
            <w:proofErr w:type="spellEnd"/>
            <w:r w:rsidRPr="004854E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Сидорова В.В.</w:t>
            </w:r>
          </w:p>
          <w:p w:rsidR="006B7C81" w:rsidRDefault="006B7C81" w:rsidP="00A423D2">
            <w:pPr>
              <w:ind w:left="170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-16402</wp:posOffset>
                  </wp:positionH>
                  <wp:positionV relativeFrom="paragraph">
                    <wp:posOffset>2668022</wp:posOffset>
                  </wp:positionV>
                  <wp:extent cx="2824511" cy="2653990"/>
                  <wp:effectExtent l="19050" t="0" r="0" b="0"/>
                  <wp:wrapSquare wrapText="bothSides"/>
                  <wp:docPr id="3" name="Рисунок 3" descr="C:\Documents and Settings\ВАЛЕНТИНА\Мои документы\лыж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ВАЛЕНТИНА\Мои документы\лыж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511" cy="265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расслабления мышц способствует развитию мышечной силы, создает благоприятные условия для работоспособности </w:t>
            </w:r>
            <w:proofErr w:type="spellStart"/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сердечно-сосудистой</w:t>
            </w:r>
            <w:proofErr w:type="spellEnd"/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и нервной систем. Движения на свежем воздухе обеспечивают интенсивную работу сердца и легких. </w:t>
            </w:r>
          </w:p>
          <w:p w:rsidR="00D74265" w:rsidRPr="006B7C81" w:rsidRDefault="006B7C81" w:rsidP="00A423D2">
            <w:pPr>
              <w:ind w:left="170"/>
              <w:rPr>
                <w:rFonts w:ascii="Times New Roman" w:hAnsi="Times New Roman" w:cs="Times New Roman"/>
                <w:sz w:val="28"/>
              </w:rPr>
            </w:pPr>
            <w:r w:rsidRPr="00A423D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18"/>
                <w:shd w:val="clear" w:color="auto" w:fill="FFFFFF"/>
              </w:rPr>
              <w:t>Обучение</w:t>
            </w:r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детей ходьбе на лыжах положительно </w:t>
            </w:r>
            <w:r w:rsidRPr="00A423D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18"/>
                <w:shd w:val="clear" w:color="auto" w:fill="FFFFFF"/>
              </w:rPr>
              <w:t>влияет на формирование свода стопы.</w:t>
            </w:r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Лыжные занятия оказывают благоприятное </w:t>
            </w:r>
            <w:r w:rsidRPr="00A423D2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18"/>
                <w:shd w:val="clear" w:color="auto" w:fill="FFFFFF"/>
              </w:rPr>
              <w:t>влияние и на формирование осанки ребенка.</w:t>
            </w:r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Положительные сдвиги в улучшении осанки вполне закономерны, так как при ходьбе на лыжах гармонично развиваются и укрепляются почти все группы мышц и особенно мышцы спины.</w:t>
            </w:r>
          </w:p>
          <w:p w:rsidR="00D74265" w:rsidRPr="004C4B41" w:rsidRDefault="006B7C81" w:rsidP="00A423D2">
            <w:pPr>
              <w:ind w:left="170"/>
              <w:rPr>
                <w:rFonts w:ascii="Times New Roman" w:hAnsi="Times New Roman" w:cs="Times New Roman"/>
                <w:sz w:val="36"/>
              </w:rPr>
            </w:pPr>
            <w:r w:rsidRPr="004C4B4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Под влиянием лыжных занятий происходит значительное развитие основных движений (бег, прыжки, метания). Благодаря регулярным занятиям на лыжах уменьшаются и простудные заболевания у детей.</w:t>
            </w:r>
            <w:r w:rsidR="004C4B41" w:rsidRPr="00C47A33"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4C4B41" w:rsidRPr="004C4B4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Лыжные занятия и лыжные прогулки способствуют воспитанию морально-волевых качеств ребенка: созданию интереса и любви к систематическим занятиям, развивают смелость, настойчивость, решительность, формируют выдержку и дисциплинированность, приучают преодолевать </w:t>
            </w:r>
          </w:p>
        </w:tc>
        <w:tc>
          <w:tcPr>
            <w:tcW w:w="8363" w:type="dxa"/>
          </w:tcPr>
          <w:p w:rsidR="00D74265" w:rsidRDefault="00762ABD" w:rsidP="00D74265">
            <w:r>
              <w:lastRenderedPageBreak/>
              <w:pict>
                <v:shapetype id="_x0000_t138" coordsize="21600,21600" o:spt="138" adj="10800" path="m0@0l10800,,21600@0m,21600r10800,l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400.5pt;height:87pt" fillcolor="#ffc">
                  <v:fill color2="#f99" focus="100%" type="gradient"/>
                  <v:shadow color="#868686"/>
                  <o:extrusion v:ext="view" backdepth="18pt" color="#06c" on="t" viewpoint="-34.72222mm" viewpointorigin="-.5" skewangle="-45" brightness="10000f" lightposition="0,-50000" lightlevel="44000f" lightposition2="0,50000" lightlevel2="24000f"/>
                  <v:textpath style="font-family:&quot;Times New Roman&quot;;font-size:18pt;v-text-kern:t" trim="t" fitpath="t" string="&quot;Обучайте детей ходьбе на лыжах&quot;"/>
                </v:shape>
              </w:pict>
            </w:r>
          </w:p>
          <w:p w:rsidR="00D74265" w:rsidRDefault="00D74265" w:rsidP="00D74265"/>
          <w:p w:rsidR="006B7C81" w:rsidRDefault="00D74265" w:rsidP="00D74265">
            <w:pPr>
              <w:ind w:firstLine="709"/>
              <w:jc w:val="both"/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</w:pPr>
            <w:r w:rsidRPr="006B7C8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Известный русский педиатр,</w:t>
            </w:r>
            <w:r w:rsidRPr="00D7426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гигиенист В. В. </w:t>
            </w:r>
            <w:proofErr w:type="spellStart"/>
            <w:r w:rsidRPr="00D7426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Гориневский</w:t>
            </w:r>
            <w:proofErr w:type="spellEnd"/>
            <w:r w:rsidRPr="00D7426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отмечал, что в России издавна стар и </w:t>
            </w:r>
            <w:proofErr w:type="gramStart"/>
            <w:r w:rsidRPr="00D7426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млад</w:t>
            </w:r>
            <w:proofErr w:type="gramEnd"/>
            <w:r w:rsidRPr="00D7426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пользовались лыжами для развлечения и отдыха. Дети, подражая взрослым, рано начинали ходить на лыжах.</w:t>
            </w:r>
            <w:r w:rsidRPr="00C47A33"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:rsidR="006B7C81" w:rsidRDefault="006B7C81" w:rsidP="006B7C81">
            <w:pPr>
              <w:ind w:firstLine="709"/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00"/>
                <w:sz w:val="32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915670</wp:posOffset>
                  </wp:positionV>
                  <wp:extent cx="2459990" cy="2898775"/>
                  <wp:effectExtent l="19050" t="0" r="0" b="0"/>
                  <wp:wrapThrough wrapText="bothSides">
                    <wp:wrapPolygon edited="0">
                      <wp:start x="-167" y="0"/>
                      <wp:lineTo x="-167" y="21434"/>
                      <wp:lineTo x="21578" y="21434"/>
                      <wp:lineTo x="21578" y="0"/>
                      <wp:lineTo x="-167" y="0"/>
                    </wp:wrapPolygon>
                  </wp:wrapThrough>
                  <wp:docPr id="1" name="Рисунок 2" descr="C:\Documents and Settings\ВАЛЕНТИНА\Мои документы\лыжи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АЛЕНТИНА\Мои документы\лыжи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289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4265" w:rsidRPr="006B7C81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18"/>
                <w:shd w:val="clear" w:color="auto" w:fill="FFFFFF"/>
              </w:rPr>
              <w:t>Ходьба на лыжах</w:t>
            </w:r>
            <w:r w:rsidR="00D74265" w:rsidRPr="00D74265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оказывает большое влияние на физическое развитие и закалку организма ребенка. </w:t>
            </w:r>
          </w:p>
          <w:p w:rsidR="00A423D2" w:rsidRDefault="00D74265" w:rsidP="006B7C81">
            <w:pPr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</w:pPr>
            <w:r w:rsidRPr="00D74265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Она вовлекает в работу почти все мышечные группы, способствует энергичному обмену веществ в организме ребенка, усиливает функциональную деятельность внутренних органов, развивает мышечную чувствительность, способствует развитию пространственных ориентировок и координации движений</w:t>
            </w:r>
            <w:r w:rsid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.</w:t>
            </w:r>
            <w:r w:rsidR="006B7C81" w:rsidRPr="00C47A33"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6B7C81"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Ходьба на лыжах вызывает активные действия крупных мышечных групп</w:t>
            </w:r>
            <w:r w:rsidR="006B7C81" w:rsidRPr="006B7C81">
              <w:rPr>
                <w:rFonts w:ascii="Times New Roman" w:hAnsi="Times New Roman" w:cs="Times New Roman"/>
                <w:color w:val="000000"/>
                <w:sz w:val="36"/>
                <w:szCs w:val="18"/>
                <w:shd w:val="clear" w:color="auto" w:fill="FFFFFF"/>
              </w:rPr>
              <w:t>.</w:t>
            </w:r>
            <w:r w:rsidR="006B7C81" w:rsidRPr="00C47A33">
              <w:rPr>
                <w:rFonts w:ascii="Tahoma" w:hAnsi="Tahoma" w:cs="Tahoma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6B7C81"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Размашистая широкая амплитуда движений, </w:t>
            </w:r>
            <w:proofErr w:type="gramStart"/>
            <w:r w:rsidR="006B7C81"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ритмичное</w:t>
            </w:r>
            <w:proofErr w:type="gramEnd"/>
            <w:r w:rsidR="006B7C81"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 xml:space="preserve"> постоянное </w:t>
            </w:r>
          </w:p>
          <w:p w:rsidR="00D74265" w:rsidRPr="006B7C81" w:rsidRDefault="006B7C81" w:rsidP="006B7C81">
            <w:pPr>
              <w:rPr>
                <w:rFonts w:ascii="Times New Roman" w:hAnsi="Times New Roman" w:cs="Times New Roman"/>
                <w:color w:val="000000"/>
                <w:sz w:val="40"/>
                <w:szCs w:val="18"/>
                <w:shd w:val="clear" w:color="auto" w:fill="FFFFFF"/>
              </w:rPr>
            </w:pPr>
            <w:r w:rsidRPr="006B7C8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t>чередование напряжения и</w:t>
            </w:r>
          </w:p>
          <w:p w:rsidR="004C4B41" w:rsidRPr="004C4B41" w:rsidRDefault="004C4B41" w:rsidP="004C4B41">
            <w:pPr>
              <w:rPr>
                <w:rFonts w:ascii="Times New Roman" w:hAnsi="Times New Roman" w:cs="Times New Roman"/>
                <w:sz w:val="36"/>
              </w:rPr>
            </w:pPr>
            <w:r w:rsidRPr="004C4B41">
              <w:rPr>
                <w:rFonts w:ascii="Times New Roman" w:hAnsi="Times New Roman" w:cs="Times New Roman"/>
                <w:color w:val="000000"/>
                <w:sz w:val="32"/>
                <w:szCs w:val="18"/>
                <w:shd w:val="clear" w:color="auto" w:fill="FFFFFF"/>
              </w:rPr>
              <w:lastRenderedPageBreak/>
              <w:t>трудности и препятствия, воспитывают чувство дружбы, коллективизма, взаимопомощи.</w:t>
            </w:r>
          </w:p>
          <w:p w:rsidR="00D74265" w:rsidRPr="004C4B41" w:rsidRDefault="004C4B41" w:rsidP="00A423D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В. В. </w:t>
            </w:r>
            <w:proofErr w:type="spellStart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Гориневский</w:t>
            </w:r>
            <w:proofErr w:type="spell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считал, что </w:t>
            </w:r>
            <w:r w:rsidRPr="004C4B4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ходьба на лыжах вполне доступна детям младшего дошкольного возраста,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и указывал, что лыжи — прекрасное средство физического развития ребенка. Ходьба на лыжах упражняет в балансировании тела и быстром беге, требует умения ставить ноги параллельно и сохранять это положение при скольжении, способствует укреплению связок голеностопных суставов и развитию точных и ловких движений, а </w:t>
            </w:r>
            <w:r w:rsidRPr="004C4B4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умеренный холод является прекрасным возбудителем мышц, средством закаливания.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2940685</wp:posOffset>
                  </wp:positionH>
                  <wp:positionV relativeFrom="paragraph">
                    <wp:posOffset>443230</wp:posOffset>
                  </wp:positionV>
                  <wp:extent cx="2475230" cy="2168525"/>
                  <wp:effectExtent l="19050" t="0" r="1270" b="0"/>
                  <wp:wrapSquare wrapText="bothSides"/>
                  <wp:docPr id="2" name="Рисунок 2" descr="C:\Documents and Settings\ВАЛЕНТИНА\Мои документы\лыж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АЛЕНТИНА\Мои документы\лыжи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216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23D2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Сначала обучают детей ходьбе на лыжах </w:t>
            </w:r>
            <w:r w:rsidRPr="004C4B4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  <w:t>ступающим шагом без палок.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Этот способ передвижения развивает равновесие и ритм, подготавливает к освоению более сложных лыжных ходов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.</w:t>
            </w:r>
            <w:r w:rsidRPr="00F8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Прежде </w:t>
            </w:r>
            <w:proofErr w:type="gramStart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всего</w:t>
            </w:r>
            <w:proofErr w:type="gramEnd"/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необходимо 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аучить детей и.п.</w:t>
            </w:r>
            <w:r w:rsidRPr="004C4B41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(стойка лыжника): ноги на ширине ступни и слегка согнуты в коленях, лыжи параллельны, туловище немного наклонено вперед, руки полусогнуты и опущены, взгляд обращен вперед. Освоению стойки лыжника и основных элементов передвижения на лыжах помогают подготовительные упражнения (как без лыж, так и на лыжах — поочередное поднимание ног, переступа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ние в стороны и т. д.).</w:t>
            </w:r>
          </w:p>
        </w:tc>
      </w:tr>
    </w:tbl>
    <w:p w:rsidR="009A5D60" w:rsidRDefault="009A5D60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p w:rsidR="00D74265" w:rsidRDefault="00D74265" w:rsidP="00D74265">
      <w:pPr>
        <w:spacing w:after="0"/>
        <w:ind w:left="-794"/>
      </w:pPr>
    </w:p>
    <w:sectPr w:rsidR="00D74265" w:rsidSect="00D7426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265"/>
    <w:rsid w:val="004854E6"/>
    <w:rsid w:val="004C4B41"/>
    <w:rsid w:val="006B7C81"/>
    <w:rsid w:val="00762ABD"/>
    <w:rsid w:val="009A5D60"/>
    <w:rsid w:val="00A423D2"/>
    <w:rsid w:val="00D0441A"/>
    <w:rsid w:val="00D74265"/>
    <w:rsid w:val="00D8147C"/>
    <w:rsid w:val="00E0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618</Words>
  <Characters>3525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садик</cp:lastModifiedBy>
  <cp:revision>7</cp:revision>
  <cp:lastPrinted>2017-03-10T06:26:00Z</cp:lastPrinted>
  <dcterms:created xsi:type="dcterms:W3CDTF">2017-03-05T14:23:00Z</dcterms:created>
  <dcterms:modified xsi:type="dcterms:W3CDTF">2017-03-10T06:28:00Z</dcterms:modified>
</cp:coreProperties>
</file>