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36" w:rsidRDefault="00E61533" w:rsidP="00E615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Анализируем ход развития малыша второго года жизни.</w:t>
      </w:r>
    </w:p>
    <w:p w:rsidR="00E61533" w:rsidRDefault="00E61533" w:rsidP="00E615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Развитие общих движений.</w:t>
      </w:r>
    </w:p>
    <w:tbl>
      <w:tblPr>
        <w:tblStyle w:val="a3"/>
        <w:tblW w:w="0" w:type="auto"/>
        <w:tblLook w:val="04A0"/>
      </w:tblPr>
      <w:tblGrid>
        <w:gridCol w:w="5920"/>
        <w:gridCol w:w="2076"/>
        <w:gridCol w:w="1575"/>
      </w:tblGrid>
      <w:tr w:rsidR="00E61533" w:rsidTr="00E80E32">
        <w:tc>
          <w:tcPr>
            <w:tcW w:w="5920" w:type="dxa"/>
          </w:tcPr>
          <w:p w:rsidR="00E61533" w:rsidRPr="00E61533" w:rsidRDefault="00E61533" w:rsidP="00E61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реакции</w:t>
            </w:r>
          </w:p>
        </w:tc>
        <w:tc>
          <w:tcPr>
            <w:tcW w:w="2076" w:type="dxa"/>
          </w:tcPr>
          <w:p w:rsidR="00E61533" w:rsidRPr="00E61533" w:rsidRDefault="00E61533" w:rsidP="00E61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 появления реакции</w:t>
            </w:r>
          </w:p>
        </w:tc>
        <w:tc>
          <w:tcPr>
            <w:tcW w:w="1575" w:type="dxa"/>
          </w:tcPr>
          <w:p w:rsidR="00E61533" w:rsidRPr="00E61533" w:rsidRDefault="00E61533" w:rsidP="00E615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Возраст первого  выявления реакции </w:t>
            </w:r>
          </w:p>
        </w:tc>
      </w:tr>
      <w:tr w:rsidR="00E61533" w:rsidTr="00E80E32">
        <w:tc>
          <w:tcPr>
            <w:tcW w:w="5920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Переступает боком вдоль мебели (стены).</w:t>
            </w:r>
          </w:p>
        </w:tc>
        <w:tc>
          <w:tcPr>
            <w:tcW w:w="2076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Переступает около мебели в пол – оборота к направлению движения.</w:t>
            </w:r>
          </w:p>
        </w:tc>
        <w:tc>
          <w:tcPr>
            <w:tcW w:w="2076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положения стоя опускается на колени, держась рукой за ме</w:t>
            </w:r>
            <w:r w:rsidR="00E80E32">
              <w:rPr>
                <w:rFonts w:ascii="Arial" w:hAnsi="Arial" w:cs="Arial"/>
                <w:sz w:val="24"/>
                <w:szCs w:val="24"/>
              </w:rPr>
              <w:t>бе</w:t>
            </w:r>
            <w:r>
              <w:rPr>
                <w:rFonts w:ascii="Arial" w:hAnsi="Arial" w:cs="Arial"/>
                <w:sz w:val="24"/>
                <w:szCs w:val="24"/>
              </w:rPr>
              <w:t>ль.</w:t>
            </w:r>
          </w:p>
        </w:tc>
        <w:tc>
          <w:tcPr>
            <w:tcW w:w="2076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E80E32">
              <w:rPr>
                <w:rFonts w:ascii="Arial" w:hAnsi="Arial" w:cs="Arial"/>
                <w:sz w:val="24"/>
                <w:szCs w:val="24"/>
              </w:rPr>
              <w:t>тоит без опоры несколько секунд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Ходит самостоятельно, подняв руки, широко расставив ноги.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Присаживается на корточки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стоя, снова встает.</w:t>
            </w:r>
          </w:p>
        </w:tc>
        <w:tc>
          <w:tcPr>
            <w:tcW w:w="2076" w:type="dxa"/>
          </w:tcPr>
          <w:p w:rsidR="00E80E32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год </w:t>
            </w:r>
          </w:p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месяца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Встает с пола без поддержки.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3 месяца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Ходит самостоятельно, руки свободны и расслаблены.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3 месяца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Присаживается на корточки и играет в этой позе.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Залезает на диван, кресло.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положения стоя наклоняется и вновь выпрямляется.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Встает с маленького стульчика (с опорой).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Бежит, смотря под ноги.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Ходит, может внезапно остановиться и повернуться.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Садится на маленький стульчик.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Поднимается по лестнице приставным шагом, держась за перила и за руку взрослого.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Подталкивает ногой мяч на ходу.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33" w:rsidTr="00E80E32">
        <w:tc>
          <w:tcPr>
            <w:tcW w:w="5920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Ходит задом наперед.</w:t>
            </w:r>
          </w:p>
        </w:tc>
        <w:tc>
          <w:tcPr>
            <w:tcW w:w="2076" w:type="dxa"/>
          </w:tcPr>
          <w:p w:rsidR="00E61533" w:rsidRDefault="00E80E32" w:rsidP="00E6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75" w:type="dxa"/>
          </w:tcPr>
          <w:p w:rsidR="00E61533" w:rsidRDefault="00E61533" w:rsidP="00E6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533" w:rsidRDefault="00E61533" w:rsidP="00E61533">
      <w:pPr>
        <w:rPr>
          <w:rFonts w:ascii="Arial" w:hAnsi="Arial" w:cs="Arial"/>
          <w:sz w:val="24"/>
          <w:szCs w:val="24"/>
        </w:rPr>
      </w:pPr>
    </w:p>
    <w:p w:rsidR="00E80E32" w:rsidRDefault="00E80E32" w:rsidP="00E80E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Развитие движений рук.</w:t>
      </w:r>
    </w:p>
    <w:tbl>
      <w:tblPr>
        <w:tblStyle w:val="a3"/>
        <w:tblW w:w="0" w:type="auto"/>
        <w:tblLook w:val="04A0"/>
      </w:tblPr>
      <w:tblGrid>
        <w:gridCol w:w="5877"/>
        <w:gridCol w:w="2119"/>
        <w:gridCol w:w="1575"/>
      </w:tblGrid>
      <w:tr w:rsidR="00E80E32" w:rsidTr="000F761C">
        <w:tc>
          <w:tcPr>
            <w:tcW w:w="5920" w:type="dxa"/>
          </w:tcPr>
          <w:p w:rsidR="00E80E32" w:rsidRPr="000F761C" w:rsidRDefault="000F761C" w:rsidP="000F7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реакции.</w:t>
            </w:r>
          </w:p>
        </w:tc>
        <w:tc>
          <w:tcPr>
            <w:tcW w:w="2126" w:type="dxa"/>
          </w:tcPr>
          <w:p w:rsidR="00E80E32" w:rsidRPr="000F761C" w:rsidRDefault="000F761C" w:rsidP="00E80E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 появления реакции.</w:t>
            </w:r>
          </w:p>
        </w:tc>
        <w:tc>
          <w:tcPr>
            <w:tcW w:w="1525" w:type="dxa"/>
          </w:tcPr>
          <w:p w:rsidR="00E80E32" w:rsidRPr="000F761C" w:rsidRDefault="000F761C" w:rsidP="00E80E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 первого выявления реакции.</w:t>
            </w: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Разъединяет предметы под контролем зрения.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Повторяет за взрослым действия с предметами.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Пытается рисовать каракули.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Ставит кубик на кубик.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Соединяет предметы (пирамидка, стержень с кольцами) под контролем зрения.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Откручивает маленькие винтовые крышки под контролем зрения.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Разворачивает завернутый в бумагу предмет.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Ставит 3 кубика друг на друга. 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8 месяцев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Переворачивает страницы книги по одной.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8 месяцев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Опускает мелкий предмет в маленькое отверстие.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9 месяцев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Схватывает движущийся предмет (например, мяч). 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Разрывает бумагу.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Пытается остановить катящийся к нему мяч.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Нанизывает на шнур большие (2 см.) «бусины» с отверстием (0,5 – 0,6 см.)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E32" w:rsidTr="000F761C">
        <w:tc>
          <w:tcPr>
            <w:tcW w:w="5920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Ставит 4 – 6 кубиков друг на друга.</w:t>
            </w:r>
          </w:p>
        </w:tc>
        <w:tc>
          <w:tcPr>
            <w:tcW w:w="2126" w:type="dxa"/>
          </w:tcPr>
          <w:p w:rsidR="00E80E32" w:rsidRDefault="000F761C" w:rsidP="00E80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25" w:type="dxa"/>
          </w:tcPr>
          <w:p w:rsidR="00E80E32" w:rsidRDefault="00E80E32" w:rsidP="00E8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0E32" w:rsidRDefault="00E80E32" w:rsidP="00E80E32">
      <w:pPr>
        <w:rPr>
          <w:rFonts w:ascii="Arial" w:hAnsi="Arial" w:cs="Arial"/>
          <w:sz w:val="24"/>
          <w:szCs w:val="24"/>
        </w:rPr>
      </w:pPr>
    </w:p>
    <w:p w:rsidR="000F761C" w:rsidRDefault="006D7972" w:rsidP="000F76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Развитие зрения.</w:t>
      </w:r>
    </w:p>
    <w:tbl>
      <w:tblPr>
        <w:tblStyle w:val="a3"/>
        <w:tblW w:w="0" w:type="auto"/>
        <w:tblLook w:val="04A0"/>
      </w:tblPr>
      <w:tblGrid>
        <w:gridCol w:w="5877"/>
        <w:gridCol w:w="2119"/>
        <w:gridCol w:w="1575"/>
      </w:tblGrid>
      <w:tr w:rsidR="006D7972" w:rsidTr="002157A3">
        <w:tc>
          <w:tcPr>
            <w:tcW w:w="5877" w:type="dxa"/>
          </w:tcPr>
          <w:p w:rsidR="006D7972" w:rsidRPr="006D7972" w:rsidRDefault="006D7972" w:rsidP="006D79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реакции.</w:t>
            </w:r>
          </w:p>
        </w:tc>
        <w:tc>
          <w:tcPr>
            <w:tcW w:w="2119" w:type="dxa"/>
          </w:tcPr>
          <w:p w:rsidR="006D7972" w:rsidRPr="006D7972" w:rsidRDefault="006D7972" w:rsidP="006D79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 появления реакции.</w:t>
            </w:r>
          </w:p>
        </w:tc>
        <w:tc>
          <w:tcPr>
            <w:tcW w:w="1575" w:type="dxa"/>
          </w:tcPr>
          <w:p w:rsidR="006D7972" w:rsidRPr="006D7972" w:rsidRDefault="006D7972" w:rsidP="006D79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 первого выявления реакции.</w:t>
            </w:r>
          </w:p>
        </w:tc>
      </w:tr>
      <w:tr w:rsidR="006D7972" w:rsidTr="002157A3">
        <w:tc>
          <w:tcPr>
            <w:tcW w:w="5877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Обходит высокие препятствия при ходьбе.</w:t>
            </w:r>
          </w:p>
        </w:tc>
        <w:tc>
          <w:tcPr>
            <w:tcW w:w="2119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1575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972" w:rsidTr="002157A3">
        <w:tc>
          <w:tcPr>
            <w:tcW w:w="5877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Подражает увиденным действиям взрослого.</w:t>
            </w:r>
          </w:p>
        </w:tc>
        <w:tc>
          <w:tcPr>
            <w:tcW w:w="2119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3 месяца</w:t>
            </w:r>
          </w:p>
        </w:tc>
        <w:tc>
          <w:tcPr>
            <w:tcW w:w="1575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972" w:rsidTr="002157A3">
        <w:tc>
          <w:tcPr>
            <w:tcW w:w="5877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Узнает себя и близких на фотографиях.</w:t>
            </w:r>
          </w:p>
        </w:tc>
        <w:tc>
          <w:tcPr>
            <w:tcW w:w="2119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75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972" w:rsidTr="002157A3">
        <w:tc>
          <w:tcPr>
            <w:tcW w:w="5877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Показывает несколько названных предметов и картинок.</w:t>
            </w:r>
          </w:p>
        </w:tc>
        <w:tc>
          <w:tcPr>
            <w:tcW w:w="2119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75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972" w:rsidTr="002157A3">
        <w:tc>
          <w:tcPr>
            <w:tcW w:w="5877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Узнает несколько предметов по их реалистичному рисунку.</w:t>
            </w:r>
          </w:p>
        </w:tc>
        <w:tc>
          <w:tcPr>
            <w:tcW w:w="2119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75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972" w:rsidTr="002157A3">
        <w:tc>
          <w:tcPr>
            <w:tcW w:w="5877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Избегает препятствия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поверхности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которой идет (бугорки, ямки).</w:t>
            </w:r>
          </w:p>
        </w:tc>
        <w:tc>
          <w:tcPr>
            <w:tcW w:w="2119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75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972" w:rsidTr="002157A3">
        <w:tc>
          <w:tcPr>
            <w:tcW w:w="5877" w:type="dxa"/>
          </w:tcPr>
          <w:p w:rsidR="006D7972" w:rsidRDefault="002157A3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Запоминает, где лежат некоторые предметы и игрушки.</w:t>
            </w:r>
          </w:p>
        </w:tc>
        <w:tc>
          <w:tcPr>
            <w:tcW w:w="2119" w:type="dxa"/>
          </w:tcPr>
          <w:p w:rsidR="006D7972" w:rsidRDefault="002157A3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75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972" w:rsidTr="002157A3">
        <w:tc>
          <w:tcPr>
            <w:tcW w:w="5877" w:type="dxa"/>
          </w:tcPr>
          <w:p w:rsidR="006D7972" w:rsidRDefault="002157A3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Узнает свои вещи, одежду.</w:t>
            </w:r>
          </w:p>
        </w:tc>
        <w:tc>
          <w:tcPr>
            <w:tcW w:w="2119" w:type="dxa"/>
          </w:tcPr>
          <w:p w:rsidR="006D7972" w:rsidRDefault="002157A3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75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972" w:rsidTr="002157A3">
        <w:tc>
          <w:tcPr>
            <w:tcW w:w="5877" w:type="dxa"/>
          </w:tcPr>
          <w:p w:rsidR="006D7972" w:rsidRDefault="002157A3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Подбирает парные картинки или игрушки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указанной.</w:t>
            </w:r>
          </w:p>
        </w:tc>
        <w:tc>
          <w:tcPr>
            <w:tcW w:w="2119" w:type="dxa"/>
          </w:tcPr>
          <w:p w:rsidR="006D7972" w:rsidRDefault="002157A3" w:rsidP="006D7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75" w:type="dxa"/>
          </w:tcPr>
          <w:p w:rsidR="006D7972" w:rsidRDefault="006D7972" w:rsidP="006D79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972" w:rsidRDefault="006D7972" w:rsidP="006D7972">
      <w:pPr>
        <w:rPr>
          <w:rFonts w:ascii="Arial" w:hAnsi="Arial" w:cs="Arial"/>
          <w:sz w:val="24"/>
          <w:szCs w:val="24"/>
        </w:rPr>
      </w:pPr>
    </w:p>
    <w:p w:rsidR="002157A3" w:rsidRDefault="002157A3" w:rsidP="002157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Развитие слуха.</w:t>
      </w:r>
    </w:p>
    <w:tbl>
      <w:tblPr>
        <w:tblStyle w:val="a3"/>
        <w:tblW w:w="0" w:type="auto"/>
        <w:tblLook w:val="04A0"/>
      </w:tblPr>
      <w:tblGrid>
        <w:gridCol w:w="5877"/>
        <w:gridCol w:w="2119"/>
        <w:gridCol w:w="1575"/>
      </w:tblGrid>
      <w:tr w:rsidR="002157A3" w:rsidRPr="002157A3" w:rsidTr="002157A3">
        <w:tc>
          <w:tcPr>
            <w:tcW w:w="5920" w:type="dxa"/>
          </w:tcPr>
          <w:p w:rsidR="002157A3" w:rsidRPr="002157A3" w:rsidRDefault="002157A3" w:rsidP="00215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реакции</w:t>
            </w:r>
          </w:p>
        </w:tc>
        <w:tc>
          <w:tcPr>
            <w:tcW w:w="2126" w:type="dxa"/>
          </w:tcPr>
          <w:p w:rsidR="002157A3" w:rsidRPr="002157A3" w:rsidRDefault="002157A3" w:rsidP="00215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 появления реакции</w:t>
            </w:r>
          </w:p>
        </w:tc>
        <w:tc>
          <w:tcPr>
            <w:tcW w:w="1525" w:type="dxa"/>
          </w:tcPr>
          <w:p w:rsidR="002157A3" w:rsidRPr="002157A3" w:rsidRDefault="002157A3" w:rsidP="00215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 первого выявления реакции</w:t>
            </w:r>
          </w:p>
        </w:tc>
      </w:tr>
      <w:tr w:rsidR="002157A3" w:rsidTr="002157A3">
        <w:tc>
          <w:tcPr>
            <w:tcW w:w="5920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Начинает «танцевать» при звуках музыки.</w:t>
            </w:r>
          </w:p>
        </w:tc>
        <w:tc>
          <w:tcPr>
            <w:tcW w:w="2126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1525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A3" w:rsidTr="002157A3">
        <w:tc>
          <w:tcPr>
            <w:tcW w:w="5920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Смотрит на знакомые предметы, членов семьи, части тела, которые называют.</w:t>
            </w:r>
          </w:p>
        </w:tc>
        <w:tc>
          <w:tcPr>
            <w:tcW w:w="2126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1525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A3" w:rsidTr="002157A3">
        <w:tc>
          <w:tcPr>
            <w:tcW w:w="5920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Пытается воспроизводить серии речевых звуков с определенной интонацией и ритмом, что напоминает речь взрослых.</w:t>
            </w:r>
          </w:p>
        </w:tc>
        <w:tc>
          <w:tcPr>
            <w:tcW w:w="2126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2 месяца</w:t>
            </w:r>
          </w:p>
        </w:tc>
        <w:tc>
          <w:tcPr>
            <w:tcW w:w="1525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A3" w:rsidTr="002157A3">
        <w:tc>
          <w:tcPr>
            <w:tcW w:w="5920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Выполняет знакомое действие с предметом по просьбе. Просьба должна быть выражена только словами, без подсказки жестами или взглядом, без демонстрации того, что просят.</w:t>
            </w:r>
          </w:p>
        </w:tc>
        <w:tc>
          <w:tcPr>
            <w:tcW w:w="2126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25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A3" w:rsidTr="002157A3">
        <w:tc>
          <w:tcPr>
            <w:tcW w:w="5920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Повторяет короткие слова, услышанные в разговоре взрослых (или воспроизводит их через несколько часов)</w:t>
            </w:r>
          </w:p>
        </w:tc>
        <w:tc>
          <w:tcPr>
            <w:tcW w:w="2126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25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A3" w:rsidTr="002157A3">
        <w:tc>
          <w:tcPr>
            <w:tcW w:w="5920" w:type="dxa"/>
          </w:tcPr>
          <w:p w:rsidR="002157A3" w:rsidRDefault="007275D1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Из 2 – 3 знакомых предметов смотрит на тот, который назвали.</w:t>
            </w:r>
          </w:p>
        </w:tc>
        <w:tc>
          <w:tcPr>
            <w:tcW w:w="2126" w:type="dxa"/>
          </w:tcPr>
          <w:p w:rsidR="002157A3" w:rsidRDefault="007275D1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25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A3" w:rsidTr="002157A3">
        <w:tc>
          <w:tcPr>
            <w:tcW w:w="5920" w:type="dxa"/>
          </w:tcPr>
          <w:p w:rsidR="002157A3" w:rsidRDefault="007275D1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2 – 3 знакомых картинок смотрит на ту, которую назвали.</w:t>
            </w:r>
          </w:p>
        </w:tc>
        <w:tc>
          <w:tcPr>
            <w:tcW w:w="2126" w:type="dxa"/>
          </w:tcPr>
          <w:p w:rsidR="002157A3" w:rsidRDefault="007275D1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25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A3" w:rsidTr="002157A3">
        <w:tc>
          <w:tcPr>
            <w:tcW w:w="5920" w:type="dxa"/>
          </w:tcPr>
          <w:p w:rsidR="002157A3" w:rsidRDefault="007275D1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Знает несколько коротких стихотворений, вставляет в них отдельные слова.</w:t>
            </w:r>
          </w:p>
        </w:tc>
        <w:tc>
          <w:tcPr>
            <w:tcW w:w="2126" w:type="dxa"/>
          </w:tcPr>
          <w:p w:rsidR="002157A3" w:rsidRDefault="007275D1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25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A3" w:rsidTr="002157A3">
        <w:tc>
          <w:tcPr>
            <w:tcW w:w="5920" w:type="dxa"/>
          </w:tcPr>
          <w:p w:rsidR="002157A3" w:rsidRDefault="007275D1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Понимает 20 – 50 слов (имена близких, названия частей тела, предметов, некоторых действий)</w:t>
            </w:r>
          </w:p>
        </w:tc>
        <w:tc>
          <w:tcPr>
            <w:tcW w:w="2126" w:type="dxa"/>
          </w:tcPr>
          <w:p w:rsidR="002157A3" w:rsidRDefault="007275D1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25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A3" w:rsidTr="002157A3">
        <w:tc>
          <w:tcPr>
            <w:tcW w:w="5920" w:type="dxa"/>
          </w:tcPr>
          <w:p w:rsidR="002157A3" w:rsidRDefault="007275D1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Любит играть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взрослым в «голоса животных»</w:t>
            </w:r>
          </w:p>
        </w:tc>
        <w:tc>
          <w:tcPr>
            <w:tcW w:w="2126" w:type="dxa"/>
          </w:tcPr>
          <w:p w:rsidR="002157A3" w:rsidRDefault="007275D1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25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A3" w:rsidTr="002157A3">
        <w:tc>
          <w:tcPr>
            <w:tcW w:w="5920" w:type="dxa"/>
          </w:tcPr>
          <w:p w:rsidR="002157A3" w:rsidRDefault="007275D1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Называет объекты, находящиеся вне поля зрения, когда слышит звуки, исходящие от них.</w:t>
            </w:r>
          </w:p>
        </w:tc>
        <w:tc>
          <w:tcPr>
            <w:tcW w:w="2126" w:type="dxa"/>
          </w:tcPr>
          <w:p w:rsidR="002157A3" w:rsidRDefault="007275D1" w:rsidP="00215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25" w:type="dxa"/>
          </w:tcPr>
          <w:p w:rsidR="002157A3" w:rsidRDefault="002157A3" w:rsidP="00215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57A3" w:rsidRDefault="002157A3" w:rsidP="002157A3">
      <w:pPr>
        <w:rPr>
          <w:rFonts w:ascii="Arial" w:hAnsi="Arial" w:cs="Arial"/>
          <w:sz w:val="24"/>
          <w:szCs w:val="24"/>
        </w:rPr>
      </w:pPr>
    </w:p>
    <w:p w:rsidR="007275D1" w:rsidRDefault="00F646BB" w:rsidP="007275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Развитие мышления.</w:t>
      </w:r>
    </w:p>
    <w:tbl>
      <w:tblPr>
        <w:tblStyle w:val="a3"/>
        <w:tblW w:w="0" w:type="auto"/>
        <w:tblLook w:val="04A0"/>
      </w:tblPr>
      <w:tblGrid>
        <w:gridCol w:w="5761"/>
        <w:gridCol w:w="2100"/>
        <w:gridCol w:w="1710"/>
      </w:tblGrid>
      <w:tr w:rsidR="00F646BB" w:rsidRPr="00F646BB" w:rsidTr="00F646BB">
        <w:tc>
          <w:tcPr>
            <w:tcW w:w="5920" w:type="dxa"/>
          </w:tcPr>
          <w:p w:rsidR="00F646BB" w:rsidRPr="00F646BB" w:rsidRDefault="00F646BB" w:rsidP="00F646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 реакции</w:t>
            </w:r>
          </w:p>
        </w:tc>
        <w:tc>
          <w:tcPr>
            <w:tcW w:w="2126" w:type="dxa"/>
          </w:tcPr>
          <w:p w:rsidR="00F646BB" w:rsidRPr="00F646BB" w:rsidRDefault="00F646BB" w:rsidP="00F646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 появления реакции</w:t>
            </w:r>
          </w:p>
        </w:tc>
        <w:tc>
          <w:tcPr>
            <w:tcW w:w="1525" w:type="dxa"/>
          </w:tcPr>
          <w:p w:rsidR="00F646BB" w:rsidRPr="00F646BB" w:rsidRDefault="00F646BB" w:rsidP="00F646BB">
            <w:pPr>
              <w:pStyle w:val="a4"/>
              <w:rPr>
                <w:rFonts w:ascii="Arial" w:hAnsi="Arial" w:cs="Arial"/>
                <w:b/>
                <w:i w:val="0"/>
                <w:color w:val="auto"/>
              </w:rPr>
            </w:pPr>
            <w:r w:rsidRPr="00F646BB">
              <w:rPr>
                <w:rFonts w:ascii="Arial" w:hAnsi="Arial" w:cs="Arial"/>
                <w:b/>
                <w:i w:val="0"/>
                <w:color w:val="auto"/>
              </w:rPr>
              <w:t>Возраст первого выявления реакции</w:t>
            </w:r>
          </w:p>
        </w:tc>
      </w:tr>
      <w:tr w:rsidR="00F646BB" w:rsidTr="00F646BB">
        <w:tc>
          <w:tcPr>
            <w:tcW w:w="5920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Понимает (смеется), когда взрослые ведут себя как маленькие или совершают странные действия.</w:t>
            </w:r>
          </w:p>
        </w:tc>
        <w:tc>
          <w:tcPr>
            <w:tcW w:w="2126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Кладет предмет в коробочку и смотрит в нее.</w:t>
            </w:r>
          </w:p>
        </w:tc>
        <w:tc>
          <w:tcPr>
            <w:tcW w:w="2126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Совершает действия с предметами в соответствии с их функциональным назначением.</w:t>
            </w:r>
          </w:p>
        </w:tc>
        <w:tc>
          <w:tcPr>
            <w:tcW w:w="2126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3 месяца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Находит спрятанную игрушку под одним покрывалом из четырех, если она была спрятана у него на глазах.</w:t>
            </w:r>
          </w:p>
        </w:tc>
        <w:tc>
          <w:tcPr>
            <w:tcW w:w="2126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Вытягивает за веревочку спрятанный предмет.</w:t>
            </w:r>
          </w:p>
        </w:tc>
        <w:tc>
          <w:tcPr>
            <w:tcW w:w="2126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Показывает 3 – 5 частей тела на себе.</w:t>
            </w:r>
          </w:p>
        </w:tc>
        <w:tc>
          <w:tcPr>
            <w:tcW w:w="2126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Показывает 3 – 5 частей тела на кукле.</w:t>
            </w:r>
          </w:p>
        </w:tc>
        <w:tc>
          <w:tcPr>
            <w:tcW w:w="2126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4 месяца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Складывает все (6 – 8 кубиков) в коробочку</w:t>
            </w:r>
          </w:p>
        </w:tc>
        <w:tc>
          <w:tcPr>
            <w:tcW w:w="2126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5 месяцев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 башню из 3 – 4 кубиков.</w:t>
            </w:r>
          </w:p>
        </w:tc>
        <w:tc>
          <w:tcPr>
            <w:tcW w:w="2126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5 месяцев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Выполняет простые просьбы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найти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что то знакомое, выбрать, принести).</w:t>
            </w:r>
          </w:p>
        </w:tc>
        <w:tc>
          <w:tcPr>
            <w:tcW w:w="2126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Обращается к помощи взрослого, если что – то не получается.</w:t>
            </w:r>
          </w:p>
        </w:tc>
        <w:tc>
          <w:tcPr>
            <w:tcW w:w="2126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Вставляет фигурные блоки в отверстия </w:t>
            </w:r>
            <w:r w:rsidR="00C31A1E">
              <w:rPr>
                <w:rFonts w:ascii="Arial" w:hAnsi="Arial" w:cs="Arial"/>
                <w:sz w:val="24"/>
                <w:szCs w:val="24"/>
              </w:rPr>
              <w:t>соответствующей формы.</w:t>
            </w:r>
          </w:p>
        </w:tc>
        <w:tc>
          <w:tcPr>
            <w:tcW w:w="2126" w:type="dxa"/>
          </w:tcPr>
          <w:p w:rsidR="00F646BB" w:rsidRDefault="00C31A1E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8 месяцев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C31A1E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Воспроизводит бытовые действия с предметом по памяти, возможно через несколько часов после наблюдения.</w:t>
            </w:r>
          </w:p>
        </w:tc>
        <w:tc>
          <w:tcPr>
            <w:tcW w:w="2126" w:type="dxa"/>
          </w:tcPr>
          <w:p w:rsidR="00F646BB" w:rsidRDefault="00C31A1E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8 месяцев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C31A1E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Понимает 2 предлога расположения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Под или другие)</w:t>
            </w:r>
            <w:proofErr w:type="gramEnd"/>
          </w:p>
        </w:tc>
        <w:tc>
          <w:tcPr>
            <w:tcW w:w="2126" w:type="dxa"/>
          </w:tcPr>
          <w:p w:rsidR="00F646BB" w:rsidRDefault="00C31A1E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6BB" w:rsidTr="00F646BB">
        <w:tc>
          <w:tcPr>
            <w:tcW w:w="5920" w:type="dxa"/>
          </w:tcPr>
          <w:p w:rsidR="00F646BB" w:rsidRDefault="00C31A1E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Убирает предметы на свои места.</w:t>
            </w:r>
          </w:p>
        </w:tc>
        <w:tc>
          <w:tcPr>
            <w:tcW w:w="2126" w:type="dxa"/>
          </w:tcPr>
          <w:p w:rsidR="00F646BB" w:rsidRDefault="00C31A1E" w:rsidP="00F64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1525" w:type="dxa"/>
          </w:tcPr>
          <w:p w:rsidR="00F646BB" w:rsidRDefault="00F646BB" w:rsidP="00F64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6BB" w:rsidRPr="00F646BB" w:rsidRDefault="00F646BB" w:rsidP="00F646BB">
      <w:pPr>
        <w:rPr>
          <w:rFonts w:ascii="Arial" w:hAnsi="Arial" w:cs="Arial"/>
          <w:sz w:val="24"/>
          <w:szCs w:val="24"/>
        </w:rPr>
      </w:pPr>
    </w:p>
    <w:sectPr w:rsidR="00F646BB" w:rsidRPr="00F646BB" w:rsidSect="00EB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533"/>
    <w:rsid w:val="000F761C"/>
    <w:rsid w:val="002157A3"/>
    <w:rsid w:val="006D7972"/>
    <w:rsid w:val="007275D1"/>
    <w:rsid w:val="00C31A1E"/>
    <w:rsid w:val="00E61533"/>
    <w:rsid w:val="00E80E32"/>
    <w:rsid w:val="00EB7036"/>
    <w:rsid w:val="00F6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64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64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2017-12-11T02:46:00Z</dcterms:created>
  <dcterms:modified xsi:type="dcterms:W3CDTF">2017-12-17T03:32:00Z</dcterms:modified>
</cp:coreProperties>
</file>