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E9" w:rsidRDefault="00501EE9" w:rsidP="00501EE9">
      <w:pPr>
        <w:pStyle w:val="1"/>
        <w:pageBreakBefore w:val="0"/>
        <w:numPr>
          <w:ilvl w:val="0"/>
          <w:numId w:val="0"/>
        </w:numPr>
      </w:pPr>
      <w:r w:rsidRPr="009F45A6">
        <w:t>Инструкции по проведению исследования.</w:t>
      </w:r>
    </w:p>
    <w:p w:rsidR="00501EE9" w:rsidRPr="00532CA5" w:rsidRDefault="00DA13FE" w:rsidP="00501EE9">
      <w:pPr>
        <w:ind w:firstLine="567"/>
        <w:rPr>
          <w:szCs w:val="24"/>
        </w:rPr>
      </w:pPr>
      <w:r>
        <w:rPr>
          <w:szCs w:val="24"/>
        </w:rPr>
        <w:t>И</w:t>
      </w:r>
      <w:r w:rsidR="00501EE9" w:rsidRPr="00532CA5">
        <w:rPr>
          <w:szCs w:val="24"/>
        </w:rPr>
        <w:t>сследование состояния цифровой образовательной среды в системах общего, профессионального и дополнит</w:t>
      </w:r>
      <w:r w:rsidR="009F4D25">
        <w:rPr>
          <w:szCs w:val="24"/>
        </w:rPr>
        <w:t xml:space="preserve">ельного образования проводится </w:t>
      </w:r>
      <w:r w:rsidR="008A0B1F">
        <w:rPr>
          <w:szCs w:val="24"/>
        </w:rPr>
        <w:t>с помощью онлайн опроса.</w:t>
      </w:r>
      <w:r w:rsidR="00501EE9" w:rsidRPr="00532CA5">
        <w:rPr>
          <w:szCs w:val="24"/>
        </w:rPr>
        <w:t xml:space="preserve"> </w:t>
      </w:r>
      <w:proofErr w:type="gramStart"/>
      <w:r w:rsidR="00501EE9" w:rsidRPr="00532CA5">
        <w:rPr>
          <w:szCs w:val="24"/>
        </w:rPr>
        <w:t xml:space="preserve">В исследовании принимают участие 4 группы респондентов (сотрудники администрации ОО, педагогические работники ОО, обучающиеся ОО, родители обучающихся ОО. </w:t>
      </w:r>
      <w:proofErr w:type="gramEnd"/>
    </w:p>
    <w:p w:rsidR="008E40E4" w:rsidRDefault="006A1C5A" w:rsidP="008E40E4">
      <w:pPr>
        <w:pStyle w:val="1"/>
        <w:pageBreakBefore w:val="0"/>
        <w:numPr>
          <w:ilvl w:val="0"/>
          <w:numId w:val="0"/>
        </w:numPr>
      </w:pPr>
      <w:bookmarkStart w:id="0" w:name="_Toc497450993"/>
      <w:bookmarkStart w:id="1" w:name="_Toc498961346"/>
      <w:r>
        <w:t>1.</w:t>
      </w:r>
      <w:r w:rsidR="008E40E4">
        <w:t xml:space="preserve"> авторизация</w:t>
      </w:r>
      <w:bookmarkEnd w:id="0"/>
      <w:bookmarkEnd w:id="1"/>
      <w:r>
        <w:t>, регистрация</w:t>
      </w:r>
    </w:p>
    <w:p w:rsidR="00DA31C4" w:rsidRDefault="00FA75C1" w:rsidP="00DA31C4">
      <w:pPr>
        <w:ind w:firstLine="567"/>
        <w:rPr>
          <w:szCs w:val="24"/>
        </w:rPr>
      </w:pPr>
      <w:bookmarkStart w:id="2" w:name="_Toc497450997"/>
      <w:r w:rsidRPr="00FA75C1">
        <w:rPr>
          <w:b/>
          <w:szCs w:val="24"/>
        </w:rPr>
        <w:t>1.1</w:t>
      </w:r>
      <w:proofErr w:type="gramStart"/>
      <w:r>
        <w:rPr>
          <w:szCs w:val="24"/>
        </w:rPr>
        <w:t xml:space="preserve"> </w:t>
      </w:r>
      <w:r w:rsidR="00DA31C4" w:rsidRPr="00532CA5">
        <w:rPr>
          <w:szCs w:val="24"/>
        </w:rPr>
        <w:t>К</w:t>
      </w:r>
      <w:proofErr w:type="gramEnd"/>
      <w:r w:rsidR="00DA31C4" w:rsidRPr="00532CA5">
        <w:rPr>
          <w:szCs w:val="24"/>
        </w:rPr>
        <w:t>ажд</w:t>
      </w:r>
      <w:r w:rsidR="00DA31C4">
        <w:rPr>
          <w:szCs w:val="24"/>
        </w:rPr>
        <w:t>ому</w:t>
      </w:r>
      <w:r w:rsidR="00DA31C4" w:rsidRPr="00532CA5">
        <w:rPr>
          <w:szCs w:val="24"/>
        </w:rPr>
        <w:t xml:space="preserve"> участник</w:t>
      </w:r>
      <w:r w:rsidR="00DA31C4">
        <w:rPr>
          <w:szCs w:val="24"/>
        </w:rPr>
        <w:t>у</w:t>
      </w:r>
      <w:r w:rsidR="006A1C5A">
        <w:rPr>
          <w:szCs w:val="24"/>
        </w:rPr>
        <w:t xml:space="preserve"> онлайн опроса</w:t>
      </w:r>
      <w:r w:rsidR="00DA31C4">
        <w:rPr>
          <w:szCs w:val="24"/>
        </w:rPr>
        <w:t xml:space="preserve"> необходимо</w:t>
      </w:r>
      <w:r w:rsidR="00DA31C4" w:rsidRPr="00532CA5">
        <w:rPr>
          <w:szCs w:val="24"/>
        </w:rPr>
        <w:t xml:space="preserve"> п</w:t>
      </w:r>
      <w:r w:rsidR="00DA31C4">
        <w:rPr>
          <w:szCs w:val="24"/>
        </w:rPr>
        <w:t>ерей</w:t>
      </w:r>
      <w:r w:rsidR="00DA31C4" w:rsidRPr="00532CA5">
        <w:rPr>
          <w:szCs w:val="24"/>
        </w:rPr>
        <w:t>т</w:t>
      </w:r>
      <w:r w:rsidR="00DA31C4">
        <w:rPr>
          <w:szCs w:val="24"/>
        </w:rPr>
        <w:t>и</w:t>
      </w:r>
      <w:r w:rsidR="00DA31C4" w:rsidRPr="00532CA5">
        <w:rPr>
          <w:szCs w:val="24"/>
        </w:rPr>
        <w:t xml:space="preserve"> по ссылке на портал (на котором размещены электронные анкеты)</w:t>
      </w:r>
      <w:r w:rsidR="00DA31C4" w:rsidRPr="00F26549">
        <w:t xml:space="preserve"> </w:t>
      </w:r>
      <w:r w:rsidR="00DA31C4">
        <w:rPr>
          <w:szCs w:val="24"/>
        </w:rPr>
        <w:t xml:space="preserve">по </w:t>
      </w:r>
      <w:r w:rsidR="00DA31C4" w:rsidRPr="00F26549">
        <w:rPr>
          <w:szCs w:val="24"/>
        </w:rPr>
        <w:t xml:space="preserve">адресу: </w:t>
      </w:r>
      <w:hyperlink r:id="rId6" w:history="1">
        <w:r w:rsidR="00DA31C4" w:rsidRPr="00024EB2">
          <w:rPr>
            <w:rStyle w:val="a6"/>
            <w:szCs w:val="24"/>
          </w:rPr>
          <w:t>http://digital.edu.ru</w:t>
        </w:r>
      </w:hyperlink>
      <w:r w:rsidR="00DA31C4">
        <w:rPr>
          <w:szCs w:val="24"/>
        </w:rPr>
        <w:t>:</w:t>
      </w:r>
    </w:p>
    <w:p w:rsidR="008E40E4" w:rsidRDefault="008E40E4" w:rsidP="008E40E4">
      <w:pPr>
        <w:widowControl w:val="0"/>
        <w:spacing w:before="120" w:after="120"/>
        <w:textDirection w:val="btLr"/>
      </w:pPr>
      <w:r>
        <w:t>Для авторизации в системе необходимо пройти процедуру регистрации</w:t>
      </w:r>
      <w:r w:rsidR="008859F9">
        <w:t xml:space="preserve">, нажав на кнопку </w:t>
      </w:r>
      <w:r w:rsidR="008859F9" w:rsidRPr="00AE2C6A">
        <w:rPr>
          <w:b/>
        </w:rPr>
        <w:t>Р</w:t>
      </w:r>
      <w:r w:rsidRPr="00AE2C6A">
        <w:rPr>
          <w:b/>
        </w:rPr>
        <w:t>егистрация</w:t>
      </w:r>
      <w:r w:rsidRPr="00125348">
        <w:t xml:space="preserve"> (Рисунок </w:t>
      </w:r>
      <w:r w:rsidR="008859F9">
        <w:t>1</w:t>
      </w:r>
      <w:r w:rsidRPr="00125348">
        <w:t>):</w:t>
      </w:r>
      <w:bookmarkEnd w:id="2"/>
    </w:p>
    <w:p w:rsidR="008E40E4" w:rsidRDefault="008E40E4" w:rsidP="008E40E4">
      <w:pPr>
        <w:widowControl w:val="0"/>
        <w:spacing w:before="120" w:after="120"/>
        <w:textDirection w:val="btLr"/>
      </w:pPr>
    </w:p>
    <w:p w:rsidR="008E40E4" w:rsidRDefault="009B342E" w:rsidP="008E40E4">
      <w:pPr>
        <w:widowControl w:val="0"/>
        <w:spacing w:before="120" w:after="120"/>
        <w:ind w:hanging="2"/>
        <w:textDirection w:val="btLr"/>
      </w:pPr>
      <w:r>
        <w:rPr>
          <w:noProof/>
          <w:lang w:eastAsia="ru-RU"/>
        </w:rPr>
        <w:drawing>
          <wp:inline distT="0" distB="0" distL="0" distR="0">
            <wp:extent cx="3581400" cy="1512570"/>
            <wp:effectExtent l="19050" t="19050" r="19050" b="1143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51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E40E4" w:rsidRPr="00125348" w:rsidRDefault="008E40E4" w:rsidP="008E40E4">
      <w:pPr>
        <w:widowControl w:val="0"/>
        <w:spacing w:before="120" w:after="120"/>
        <w:ind w:hanging="2"/>
        <w:jc w:val="center"/>
        <w:textDirection w:val="btLr"/>
      </w:pPr>
      <w:bookmarkStart w:id="4" w:name="_Toc497450999"/>
      <w:r>
        <w:t xml:space="preserve">Рисунок </w:t>
      </w:r>
      <w:bookmarkEnd w:id="4"/>
      <w:r w:rsidR="008859F9">
        <w:t>1</w:t>
      </w:r>
      <w:r w:rsidRPr="002514DB">
        <w:t xml:space="preserve"> – </w:t>
      </w:r>
      <w:r>
        <w:t>Интерфейс авторизации Системы</w:t>
      </w:r>
    </w:p>
    <w:p w:rsidR="008E40E4" w:rsidRPr="002514DB" w:rsidRDefault="008E40E4" w:rsidP="008E40E4">
      <w:pPr>
        <w:widowControl w:val="0"/>
        <w:spacing w:before="120" w:after="120"/>
        <w:ind w:hanging="2"/>
        <w:textDirection w:val="btLr"/>
      </w:pPr>
      <w:bookmarkStart w:id="5" w:name="_Toc497451000"/>
    </w:p>
    <w:p w:rsidR="008E40E4" w:rsidRDefault="008E40E4" w:rsidP="008E40E4">
      <w:pPr>
        <w:widowControl w:val="0"/>
        <w:spacing w:before="120" w:after="120"/>
        <w:textDirection w:val="btLr"/>
      </w:pPr>
      <w:r>
        <w:t>Необходимо выбрать</w:t>
      </w:r>
      <w:r w:rsidR="00AE2C6A">
        <w:t xml:space="preserve"> данные</w:t>
      </w:r>
      <w:r w:rsidR="008808CF">
        <w:t xml:space="preserve">, относящиеся к </w:t>
      </w:r>
      <w:r w:rsidR="00150161">
        <w:t>участнику</w:t>
      </w:r>
      <w:r w:rsidR="00B76892">
        <w:t xml:space="preserve"> опроса и</w:t>
      </w:r>
      <w:r w:rsidR="00150161">
        <w:t xml:space="preserve"> </w:t>
      </w:r>
      <w:r w:rsidR="008808CF">
        <w:t>образовательной организации</w:t>
      </w:r>
      <w:r w:rsidR="00B76892">
        <w:t>, которую он представляет</w:t>
      </w:r>
      <w:r>
        <w:t>:</w:t>
      </w:r>
      <w:bookmarkEnd w:id="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6" w:name="_Toc497451001"/>
      <w:r w:rsidRPr="00CA6748">
        <w:rPr>
          <w:szCs w:val="24"/>
        </w:rPr>
        <w:t>Федеральный округ;</w:t>
      </w:r>
      <w:bookmarkEnd w:id="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7" w:name="_Toc497451002"/>
      <w:r w:rsidRPr="00CA6748">
        <w:rPr>
          <w:szCs w:val="24"/>
        </w:rPr>
        <w:t>Субъект федерации;</w:t>
      </w:r>
      <w:bookmarkEnd w:id="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8" w:name="_Toc497451003"/>
      <w:r w:rsidRPr="00CA6748">
        <w:rPr>
          <w:szCs w:val="24"/>
        </w:rPr>
        <w:t>Муниципальное образование;</w:t>
      </w:r>
      <w:bookmarkEnd w:id="8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9" w:name="_Toc497451004"/>
      <w:r w:rsidRPr="00CA6748">
        <w:rPr>
          <w:szCs w:val="24"/>
        </w:rPr>
        <w:t>Тип образовательной организации;</w:t>
      </w:r>
      <w:bookmarkEnd w:id="9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0" w:name="_Toc497451005"/>
      <w:r w:rsidRPr="00CA6748">
        <w:rPr>
          <w:szCs w:val="24"/>
        </w:rPr>
        <w:t>Образовательная организация;</w:t>
      </w:r>
      <w:bookmarkEnd w:id="10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11" w:name="_Toc497451006"/>
      <w:r w:rsidRPr="00CA6748">
        <w:rPr>
          <w:szCs w:val="24"/>
        </w:rPr>
        <w:t>Тип пользователя (</w:t>
      </w:r>
      <w:r w:rsidRPr="00F16633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150161">
        <w:rPr>
          <w:szCs w:val="24"/>
        </w:rPr>
        <w:t>2</w:t>
      </w:r>
      <w:r w:rsidRPr="00CA6748">
        <w:rPr>
          <w:szCs w:val="24"/>
        </w:rPr>
        <w:t>).</w:t>
      </w:r>
      <w:bookmarkEnd w:id="11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2" w:name="_Toc497451007"/>
      <w:r w:rsidRPr="005122D7">
        <w:rPr>
          <w:noProof/>
          <w:lang w:eastAsia="ru-RU"/>
        </w:rPr>
        <w:lastRenderedPageBreak/>
        <w:drawing>
          <wp:inline distT="0" distB="0" distL="0" distR="0">
            <wp:extent cx="3987678" cy="5203997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93" t="14726" r="29172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37" cy="520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13" w:name="_Toc497451008"/>
      <w:r>
        <w:t xml:space="preserve">Рисунок </w:t>
      </w:r>
      <w:bookmarkEnd w:id="13"/>
      <w:r w:rsidR="00150161">
        <w:t>2</w:t>
      </w:r>
      <w:r>
        <w:t xml:space="preserve"> – Интерфейс регистрации</w:t>
      </w:r>
    </w:p>
    <w:p w:rsidR="008E40E4" w:rsidRDefault="008E40E4" w:rsidP="008E40E4">
      <w:pPr>
        <w:widowControl w:val="0"/>
        <w:spacing w:before="120" w:after="120"/>
        <w:rPr>
          <w:szCs w:val="24"/>
        </w:rPr>
      </w:pPr>
      <w:bookmarkStart w:id="14" w:name="_Toc497451009"/>
      <w:proofErr w:type="gramStart"/>
      <w:r>
        <w:rPr>
          <w:szCs w:val="24"/>
        </w:rPr>
        <w:t xml:space="preserve">В образовательной организации дошкольного образования в опросе не участвуют обучающиеся, ввиду не соответствия возраста для прохождения опроса: в анкетировании принимают участие обучающиеся в </w:t>
      </w:r>
      <w:r w:rsidRPr="00E04CBD">
        <w:rPr>
          <w:szCs w:val="24"/>
        </w:rPr>
        <w:t>возраст</w:t>
      </w:r>
      <w:r>
        <w:rPr>
          <w:szCs w:val="24"/>
        </w:rPr>
        <w:t>е</w:t>
      </w:r>
      <w:r w:rsidRPr="00E04CBD">
        <w:rPr>
          <w:szCs w:val="24"/>
        </w:rPr>
        <w:t xml:space="preserve"> старше 14 лет</w:t>
      </w:r>
      <w:r>
        <w:rPr>
          <w:szCs w:val="24"/>
        </w:rPr>
        <w:t xml:space="preserve">. </w:t>
      </w:r>
      <w:proofErr w:type="gramEnd"/>
    </w:p>
    <w:p w:rsidR="008E40E4" w:rsidRDefault="008E40E4" w:rsidP="008E40E4">
      <w:pPr>
        <w:widowControl w:val="0"/>
        <w:spacing w:before="120" w:after="120"/>
        <w:ind w:firstLine="153"/>
      </w:pPr>
      <w:r>
        <w:rPr>
          <w:szCs w:val="24"/>
        </w:rPr>
        <w:t xml:space="preserve">Для образовательных организаций общего и дополнительного образования при выборе типа пользователя </w:t>
      </w:r>
      <w:r w:rsidR="00DA3D6B">
        <w:rPr>
          <w:szCs w:val="24"/>
        </w:rPr>
        <w:t>«</w:t>
      </w:r>
      <w:r w:rsidRPr="00DA3D6B">
        <w:rPr>
          <w:b/>
          <w:szCs w:val="24"/>
        </w:rPr>
        <w:t>обучающийся</w:t>
      </w:r>
      <w:r w:rsidR="00FA75C1">
        <w:rPr>
          <w:b/>
          <w:szCs w:val="24"/>
        </w:rPr>
        <w:t>»</w:t>
      </w:r>
      <w:r>
        <w:rPr>
          <w:szCs w:val="24"/>
        </w:rPr>
        <w:t xml:space="preserve"> необходимо дополнительно пройти проверку на возраст, подтвердив, что возраст пользователя старше 14 лет.</w:t>
      </w:r>
      <w:r w:rsidRPr="003876CB">
        <w:t xml:space="preserve"> </w:t>
      </w:r>
    </w:p>
    <w:p w:rsidR="00D94636" w:rsidRDefault="00FA75C1" w:rsidP="00D94636">
      <w:pPr>
        <w:widowControl w:val="0"/>
        <w:spacing w:before="120" w:after="120"/>
        <w:ind w:firstLine="153"/>
        <w:rPr>
          <w:szCs w:val="24"/>
        </w:rPr>
      </w:pPr>
      <w:r w:rsidRPr="00FA75C1">
        <w:rPr>
          <w:b/>
        </w:rPr>
        <w:t>1.2</w:t>
      </w:r>
      <w:proofErr w:type="gramStart"/>
      <w:r>
        <w:t xml:space="preserve"> </w:t>
      </w:r>
      <w:r w:rsidR="008E40E4" w:rsidRPr="003876CB">
        <w:t>П</w:t>
      </w:r>
      <w:proofErr w:type="gramEnd"/>
      <w:r w:rsidR="008E40E4" w:rsidRPr="003876CB">
        <w:t xml:space="preserve">осле регистрации </w:t>
      </w:r>
      <w:r w:rsidR="008E40E4">
        <w:t xml:space="preserve">для всех </w:t>
      </w:r>
      <w:r w:rsidR="00ED2816">
        <w:t xml:space="preserve">участников </w:t>
      </w:r>
      <w:r w:rsidR="008E40E4" w:rsidRPr="003876CB">
        <w:t xml:space="preserve">представляется информация </w:t>
      </w:r>
      <w:bookmarkEnd w:id="14"/>
      <w:r w:rsidR="00897250">
        <w:t>с</w:t>
      </w:r>
      <w:bookmarkStart w:id="15" w:name="_Toc497451010"/>
      <w:r w:rsidR="00897250">
        <w:t xml:space="preserve"> у</w:t>
      </w:r>
      <w:r w:rsidR="008E40E4" w:rsidRPr="00CA6748">
        <w:rPr>
          <w:szCs w:val="24"/>
        </w:rPr>
        <w:t>четны</w:t>
      </w:r>
      <w:r w:rsidR="00897250">
        <w:rPr>
          <w:szCs w:val="24"/>
        </w:rPr>
        <w:t>ми данными</w:t>
      </w:r>
      <w:r w:rsidR="00055A47">
        <w:rPr>
          <w:szCs w:val="24"/>
        </w:rPr>
        <w:t xml:space="preserve"> для входа на портал</w:t>
      </w:r>
      <w:bookmarkStart w:id="16" w:name="_Toc497451011"/>
      <w:bookmarkEnd w:id="15"/>
      <w:r w:rsidR="00D94636">
        <w:rPr>
          <w:szCs w:val="24"/>
        </w:rPr>
        <w:t>.</w:t>
      </w:r>
    </w:p>
    <w:p w:rsidR="00B01D7B" w:rsidRDefault="00D94636" w:rsidP="00B01D7B">
      <w:pPr>
        <w:widowControl w:val="0"/>
        <w:spacing w:before="120" w:after="120"/>
        <w:ind w:firstLine="153"/>
        <w:rPr>
          <w:szCs w:val="24"/>
        </w:rPr>
      </w:pPr>
      <w:r>
        <w:rPr>
          <w:szCs w:val="24"/>
        </w:rPr>
        <w:t>Также в</w:t>
      </w:r>
      <w:r w:rsidR="008E40E4" w:rsidRPr="00CA6748">
        <w:rPr>
          <w:szCs w:val="24"/>
        </w:rPr>
        <w:t>озможно</w:t>
      </w:r>
      <w:r w:rsidR="003F20A7">
        <w:rPr>
          <w:szCs w:val="24"/>
        </w:rPr>
        <w:t>:</w:t>
      </w:r>
    </w:p>
    <w:p w:rsidR="00B01D7B" w:rsidRPr="00AA6171" w:rsidRDefault="00D94636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войти в систему, используя полученные учетные данные</w:t>
      </w:r>
      <w:bookmarkStart w:id="17" w:name="_Toc497451012"/>
      <w:bookmarkEnd w:id="16"/>
    </w:p>
    <w:p w:rsidR="00B01D7B" w:rsidRPr="00AA6171" w:rsidRDefault="003F20A7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отправить</w:t>
      </w:r>
      <w:r w:rsidR="008E40E4" w:rsidRPr="00AA6171">
        <w:rPr>
          <w:rFonts w:eastAsia="Times New Roman"/>
          <w:sz w:val="24"/>
          <w:szCs w:val="24"/>
        </w:rPr>
        <w:t xml:space="preserve"> </w:t>
      </w:r>
      <w:r w:rsidR="00B01D7B" w:rsidRPr="00AA6171">
        <w:rPr>
          <w:rFonts w:eastAsia="Times New Roman"/>
          <w:sz w:val="24"/>
          <w:szCs w:val="24"/>
        </w:rPr>
        <w:t>учётные</w:t>
      </w:r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="00B01D7B"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на </w:t>
      </w:r>
      <w:proofErr w:type="spellStart"/>
      <w:r w:rsidR="008E40E4" w:rsidRPr="00AA6171">
        <w:rPr>
          <w:rFonts w:eastAsia="Times New Roman"/>
          <w:sz w:val="24"/>
          <w:szCs w:val="24"/>
        </w:rPr>
        <w:t>e-mail</w:t>
      </w:r>
      <w:bookmarkStart w:id="18" w:name="_Toc497451013"/>
      <w:bookmarkEnd w:id="17"/>
      <w:proofErr w:type="spellEnd"/>
    </w:p>
    <w:p w:rsidR="008E40E4" w:rsidRPr="00AA6171" w:rsidRDefault="00B01D7B" w:rsidP="00AA6171">
      <w:pPr>
        <w:pStyle w:val="a3"/>
        <w:widowControl w:val="0"/>
        <w:numPr>
          <w:ilvl w:val="0"/>
          <w:numId w:val="15"/>
        </w:numPr>
        <w:spacing w:before="120" w:after="120"/>
        <w:rPr>
          <w:rFonts w:eastAsia="Times New Roman"/>
          <w:sz w:val="24"/>
          <w:szCs w:val="24"/>
        </w:rPr>
      </w:pPr>
      <w:r w:rsidRPr="00AA6171">
        <w:rPr>
          <w:rFonts w:eastAsia="Times New Roman"/>
          <w:sz w:val="24"/>
          <w:szCs w:val="24"/>
        </w:rPr>
        <w:t>р</w:t>
      </w:r>
      <w:r w:rsidR="008E40E4" w:rsidRPr="00AA6171">
        <w:rPr>
          <w:rFonts w:eastAsia="Times New Roman"/>
          <w:sz w:val="24"/>
          <w:szCs w:val="24"/>
        </w:rPr>
        <w:t>аспечат</w:t>
      </w:r>
      <w:r w:rsidRPr="00AA6171">
        <w:rPr>
          <w:rFonts w:eastAsia="Times New Roman"/>
          <w:sz w:val="24"/>
          <w:szCs w:val="24"/>
        </w:rPr>
        <w:t>ать</w:t>
      </w:r>
      <w:r w:rsidR="008E40E4" w:rsidRPr="00AA6171">
        <w:rPr>
          <w:rFonts w:eastAsia="Times New Roman"/>
          <w:sz w:val="24"/>
          <w:szCs w:val="24"/>
        </w:rPr>
        <w:t xml:space="preserve"> учетны</w:t>
      </w:r>
      <w:r w:rsidRPr="00AA6171">
        <w:rPr>
          <w:rFonts w:eastAsia="Times New Roman"/>
          <w:sz w:val="24"/>
          <w:szCs w:val="24"/>
        </w:rPr>
        <w:t>е</w:t>
      </w:r>
      <w:r w:rsidR="008E40E4" w:rsidRPr="00AA6171">
        <w:rPr>
          <w:rFonts w:eastAsia="Times New Roman"/>
          <w:sz w:val="24"/>
          <w:szCs w:val="24"/>
        </w:rPr>
        <w:t xml:space="preserve"> данны</w:t>
      </w:r>
      <w:r w:rsidRPr="00AA6171">
        <w:rPr>
          <w:rFonts w:eastAsia="Times New Roman"/>
          <w:sz w:val="24"/>
          <w:szCs w:val="24"/>
        </w:rPr>
        <w:t>е</w:t>
      </w:r>
      <w:bookmarkEnd w:id="18"/>
    </w:p>
    <w:p w:rsidR="008E40E4" w:rsidRPr="00D145EE" w:rsidRDefault="00AA6171" w:rsidP="00D145EE">
      <w:pPr>
        <w:pStyle w:val="11"/>
        <w:numPr>
          <w:ilvl w:val="0"/>
          <w:numId w:val="15"/>
        </w:numPr>
        <w:textDirection w:val="btLr"/>
        <w:rPr>
          <w:szCs w:val="24"/>
        </w:rPr>
      </w:pPr>
      <w:bookmarkStart w:id="19" w:name="_Toc497451014"/>
      <w:r>
        <w:rPr>
          <w:szCs w:val="24"/>
        </w:rPr>
        <w:lastRenderedPageBreak/>
        <w:t>с</w:t>
      </w:r>
      <w:r w:rsidR="008E40E4" w:rsidRPr="004D2442">
        <w:rPr>
          <w:szCs w:val="24"/>
        </w:rPr>
        <w:t>охран</w:t>
      </w:r>
      <w:r>
        <w:rPr>
          <w:szCs w:val="24"/>
        </w:rPr>
        <w:t>ить</w:t>
      </w:r>
      <w:r w:rsidR="008E40E4" w:rsidRPr="004D2442">
        <w:rPr>
          <w:szCs w:val="24"/>
        </w:rPr>
        <w:t xml:space="preserve"> учетны</w:t>
      </w:r>
      <w:r>
        <w:rPr>
          <w:szCs w:val="24"/>
        </w:rPr>
        <w:t>е</w:t>
      </w:r>
      <w:r w:rsidR="008E40E4" w:rsidRPr="004D2442">
        <w:rPr>
          <w:szCs w:val="24"/>
        </w:rPr>
        <w:t xml:space="preserve"> данны</w:t>
      </w:r>
      <w:r>
        <w:rPr>
          <w:szCs w:val="24"/>
        </w:rPr>
        <w:t>е</w:t>
      </w:r>
      <w:r w:rsidR="00161269">
        <w:rPr>
          <w:szCs w:val="24"/>
        </w:rPr>
        <w:t xml:space="preserve"> </w:t>
      </w:r>
      <w:r w:rsidR="008E40E4" w:rsidRPr="00D145EE">
        <w:rPr>
          <w:szCs w:val="24"/>
        </w:rPr>
        <w:t xml:space="preserve">(Рисунок </w:t>
      </w:r>
      <w:r w:rsidR="00ED2816" w:rsidRPr="00D145EE">
        <w:rPr>
          <w:szCs w:val="24"/>
        </w:rPr>
        <w:t>3</w:t>
      </w:r>
      <w:r w:rsidR="008E40E4" w:rsidRPr="00D145EE">
        <w:rPr>
          <w:szCs w:val="24"/>
        </w:rPr>
        <w:t>).</w:t>
      </w:r>
      <w:bookmarkEnd w:id="19"/>
    </w:p>
    <w:p w:rsidR="008E40E4" w:rsidRDefault="00E11C5B" w:rsidP="008E40E4">
      <w:pPr>
        <w:widowControl w:val="0"/>
        <w:spacing w:before="120" w:after="120"/>
        <w:ind w:hanging="2"/>
        <w:jc w:val="center"/>
      </w:pPr>
      <w:r>
        <w:rPr>
          <w:noProof/>
          <w:lang w:eastAsia="ru-RU"/>
        </w:rPr>
        <w:drawing>
          <wp:inline distT="0" distB="0" distL="0" distR="0">
            <wp:extent cx="4476750" cy="3265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92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bookmarkStart w:id="20" w:name="_Toc497451016"/>
      <w:r>
        <w:t xml:space="preserve">Рисунок </w:t>
      </w:r>
      <w:bookmarkEnd w:id="20"/>
      <w:r w:rsidR="00C50DB3">
        <w:t>3</w:t>
      </w:r>
      <w:r>
        <w:t xml:space="preserve"> – Результат регистрации в Системе</w:t>
      </w:r>
    </w:p>
    <w:p w:rsidR="00161269" w:rsidRDefault="00161269" w:rsidP="00161269">
      <w:pPr>
        <w:widowControl w:val="0"/>
        <w:spacing w:before="120" w:after="120"/>
        <w:ind w:hanging="2"/>
        <w:jc w:val="left"/>
      </w:pPr>
      <w:r>
        <w:t xml:space="preserve">Для входа на портал необходимо выбрать </w:t>
      </w:r>
      <w:r w:rsidRPr="00161269">
        <w:rPr>
          <w:b/>
        </w:rPr>
        <w:t>«Войти в систему, используя полученный доступ»</w:t>
      </w:r>
    </w:p>
    <w:p w:rsidR="008E40E4" w:rsidRDefault="00A33A0F" w:rsidP="008E40E4">
      <w:pPr>
        <w:pStyle w:val="1"/>
        <w:pageBreakBefore w:val="0"/>
        <w:numPr>
          <w:ilvl w:val="0"/>
          <w:numId w:val="0"/>
        </w:numPr>
      </w:pPr>
      <w:bookmarkStart w:id="21" w:name="_Toc497451017"/>
      <w:r>
        <w:t>2. Описание основных форм</w:t>
      </w:r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22" w:name="_Toc497451018"/>
      <w:bookmarkEnd w:id="21"/>
      <w:r>
        <w:t xml:space="preserve">Главное меню </w:t>
      </w:r>
      <w:r w:rsidR="006F1D88">
        <w:t>портала</w:t>
      </w:r>
      <w:r>
        <w:t xml:space="preserve"> для типов пользователей административный персонал ОО, педагогический персонал ОО, родитель состоит из следующих разделов:</w:t>
      </w:r>
      <w:bookmarkEnd w:id="22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3" w:name="_Toc497451019"/>
      <w:r w:rsidRPr="00CA6748">
        <w:rPr>
          <w:szCs w:val="24"/>
        </w:rPr>
        <w:t>Общая информация;</w:t>
      </w:r>
      <w:bookmarkEnd w:id="2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4" w:name="_Toc497451020"/>
      <w:r w:rsidRPr="00CA6748">
        <w:rPr>
          <w:szCs w:val="24"/>
        </w:rPr>
        <w:t>Формы, доступные для заполнения;</w:t>
      </w:r>
      <w:bookmarkEnd w:id="2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5" w:name="_Toc497451021"/>
      <w:r w:rsidRPr="00CA6748">
        <w:rPr>
          <w:szCs w:val="24"/>
        </w:rPr>
        <w:t>Заполненные формы;</w:t>
      </w:r>
      <w:bookmarkEnd w:id="25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6" w:name="_Toc497451022"/>
      <w:r w:rsidRPr="00CA6748">
        <w:rPr>
          <w:szCs w:val="24"/>
        </w:rPr>
        <w:t>Пригласить пользователя;</w:t>
      </w:r>
      <w:bookmarkEnd w:id="26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7" w:name="_Toc497451023"/>
      <w:r w:rsidRPr="00CA6748">
        <w:rPr>
          <w:szCs w:val="24"/>
        </w:rPr>
        <w:t>Сменить роль;</w:t>
      </w:r>
      <w:bookmarkEnd w:id="27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28" w:name="_Toc497451024"/>
      <w:r w:rsidRPr="00CA6748">
        <w:rPr>
          <w:szCs w:val="24"/>
        </w:rPr>
        <w:t>Обратная связь (</w:t>
      </w:r>
      <w:r w:rsidRPr="004D2442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6F1D88">
        <w:rPr>
          <w:szCs w:val="24"/>
        </w:rPr>
        <w:t>4</w:t>
      </w:r>
      <w:r w:rsidRPr="00CA6748">
        <w:rPr>
          <w:szCs w:val="24"/>
        </w:rPr>
        <w:t>).</w:t>
      </w:r>
      <w:bookmarkEnd w:id="28"/>
    </w:p>
    <w:p w:rsidR="008E40E4" w:rsidRPr="003876CB" w:rsidRDefault="008E40E4" w:rsidP="008E40E4">
      <w:pPr>
        <w:widowControl w:val="0"/>
        <w:spacing w:before="120" w:after="120"/>
        <w:ind w:hanging="2"/>
      </w:pPr>
      <w:bookmarkStart w:id="29" w:name="_Toc497451025"/>
      <w:r w:rsidRPr="00AC6856">
        <w:rPr>
          <w:noProof/>
          <w:lang w:eastAsia="ru-RU"/>
        </w:rPr>
        <w:lastRenderedPageBreak/>
        <w:drawing>
          <wp:inline distT="0" distB="0" distL="0" distR="0">
            <wp:extent cx="5559175" cy="3162300"/>
            <wp:effectExtent l="19050" t="19050" r="22860" b="1905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" t="28755" r="1260" b="3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59" cy="3163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9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30" w:name="_Toc497451026"/>
      <w:r w:rsidRPr="003876CB">
        <w:t xml:space="preserve">Рисунок </w:t>
      </w:r>
      <w:bookmarkEnd w:id="30"/>
      <w:r w:rsidR="006F1D88">
        <w:t>4</w:t>
      </w:r>
      <w:r>
        <w:t xml:space="preserve"> – Интерфейс личного кабинета пользователя</w:t>
      </w:r>
    </w:p>
    <w:p w:rsidR="008E40E4" w:rsidRDefault="008E40E4" w:rsidP="008E40E4">
      <w:pPr>
        <w:widowControl w:val="0"/>
        <w:spacing w:before="120" w:after="120"/>
        <w:ind w:hanging="2"/>
      </w:pPr>
      <w:bookmarkStart w:id="31" w:name="_Toc497451027"/>
      <w:r>
        <w:t>Для типа пользователя обучающийся раздел меню «Сменить роль» не доступен.</w:t>
      </w:r>
    </w:p>
    <w:p w:rsidR="008E40E4" w:rsidRDefault="008E40E4" w:rsidP="008E40E4">
      <w:pPr>
        <w:widowControl w:val="0"/>
        <w:spacing w:before="120" w:after="120"/>
      </w:pPr>
      <w:r>
        <w:t xml:space="preserve">Раздел </w:t>
      </w:r>
      <w:r w:rsidRPr="00BE2B49">
        <w:rPr>
          <w:b/>
        </w:rPr>
        <w:t>«Общая информация</w:t>
      </w:r>
      <w:r>
        <w:t xml:space="preserve">» </w:t>
      </w:r>
      <w:bookmarkStart w:id="32" w:name="_Toc497451028"/>
      <w:bookmarkEnd w:id="31"/>
      <w:r>
        <w:t>для всех типов пользователей (административный персонал ОО, педагогический персонал ОО, обучающийся, родитель) содержит информацию о:</w:t>
      </w:r>
      <w:bookmarkEnd w:id="32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3" w:name="_Toc497451029"/>
      <w:proofErr w:type="gramStart"/>
      <w:r w:rsidRPr="00CA6748">
        <w:rPr>
          <w:szCs w:val="24"/>
        </w:rPr>
        <w:t>логине</w:t>
      </w:r>
      <w:proofErr w:type="gramEnd"/>
      <w:r w:rsidRPr="00CA6748">
        <w:rPr>
          <w:szCs w:val="24"/>
        </w:rPr>
        <w:t>, под которым произошла авторизация пользователя;</w:t>
      </w:r>
      <w:bookmarkEnd w:id="33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4" w:name="_Toc497451030"/>
      <w:r w:rsidRPr="00CA6748">
        <w:rPr>
          <w:szCs w:val="24"/>
        </w:rPr>
        <w:t>роли пользователя;</w:t>
      </w:r>
      <w:bookmarkEnd w:id="34"/>
    </w:p>
    <w:p w:rsidR="008E40E4" w:rsidRPr="00CA6748" w:rsidRDefault="008E40E4" w:rsidP="008E40E4">
      <w:pPr>
        <w:pStyle w:val="11"/>
        <w:numPr>
          <w:ilvl w:val="0"/>
          <w:numId w:val="14"/>
        </w:numPr>
        <w:ind w:left="0" w:firstLine="0"/>
        <w:textDirection w:val="btLr"/>
        <w:rPr>
          <w:szCs w:val="24"/>
        </w:rPr>
      </w:pPr>
      <w:bookmarkStart w:id="35" w:name="_Toc497451031"/>
      <w:r w:rsidRPr="00CA6748">
        <w:rPr>
          <w:szCs w:val="24"/>
        </w:rPr>
        <w:t>образовательной организации.</w:t>
      </w:r>
      <w:bookmarkEnd w:id="35"/>
    </w:p>
    <w:p w:rsidR="008E40E4" w:rsidRDefault="008E40E4" w:rsidP="008E40E4">
      <w:pPr>
        <w:pStyle w:val="11"/>
        <w:widowControl w:val="0"/>
        <w:spacing w:before="120" w:after="120"/>
        <w:ind w:left="0"/>
      </w:pPr>
      <w:bookmarkStart w:id="36" w:name="_Toc497451032"/>
      <w:r>
        <w:t xml:space="preserve">Раздел </w:t>
      </w:r>
      <w:r w:rsidRPr="00BE2B49">
        <w:rPr>
          <w:b/>
        </w:rPr>
        <w:t>«Формы, доступные для заполнения»</w:t>
      </w:r>
      <w:r>
        <w:t xml:space="preserve"> для всех типов пользователей (административный персонал ОО, педагогический персонал ОО, обучающийся, родитель)  </w:t>
      </w:r>
      <w:bookmarkStart w:id="37" w:name="_Toc497451033"/>
      <w:bookmarkEnd w:id="36"/>
      <w:r>
        <w:t>содержит информацию о формах</w:t>
      </w:r>
      <w:r w:rsidR="001B5639">
        <w:t xml:space="preserve"> (анкетах)</w:t>
      </w:r>
      <w:r>
        <w:t>, которые можно заполнить под данной учетной записью (</w:t>
      </w:r>
      <w:r w:rsidRPr="00734020">
        <w:t>Рисунок</w:t>
      </w:r>
      <w:r>
        <w:t xml:space="preserve"> </w:t>
      </w:r>
      <w:r w:rsidR="00BE2B49">
        <w:t>5</w:t>
      </w:r>
      <w:r>
        <w:t>).</w:t>
      </w:r>
      <w:bookmarkEnd w:id="37"/>
    </w:p>
    <w:p w:rsidR="008E40E4" w:rsidRDefault="008E40E4" w:rsidP="008E40E4">
      <w:pPr>
        <w:pStyle w:val="11"/>
        <w:widowControl w:val="0"/>
        <w:spacing w:before="120" w:after="120"/>
        <w:ind w:left="0"/>
      </w:pPr>
    </w:p>
    <w:p w:rsidR="008E40E4" w:rsidRPr="003876CB" w:rsidRDefault="008E40E4" w:rsidP="00BE2B49">
      <w:pPr>
        <w:widowControl w:val="0"/>
        <w:spacing w:before="120" w:after="120"/>
        <w:ind w:hanging="2"/>
        <w:jc w:val="left"/>
      </w:pPr>
      <w:bookmarkStart w:id="38" w:name="_Toc497451034"/>
      <w:r w:rsidRPr="00AC6856">
        <w:rPr>
          <w:noProof/>
          <w:lang w:eastAsia="ru-RU"/>
        </w:rPr>
        <w:lastRenderedPageBreak/>
        <w:drawing>
          <wp:inline distT="0" distB="0" distL="0" distR="0">
            <wp:extent cx="5391150" cy="2240290"/>
            <wp:effectExtent l="19050" t="19050" r="19050" b="2667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11" t="16309" r="2666" b="5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4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8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39" w:name="_Toc497451035"/>
      <w:r w:rsidRPr="00301D5B">
        <w:rPr>
          <w:b/>
        </w:rPr>
        <w:t xml:space="preserve">Рисунок </w:t>
      </w:r>
      <w:bookmarkEnd w:id="39"/>
      <w:r w:rsidR="00BE2B49" w:rsidRPr="00301D5B">
        <w:rPr>
          <w:b/>
        </w:rPr>
        <w:t>5</w:t>
      </w:r>
      <w:r>
        <w:t xml:space="preserve"> – Интерфейс перехода к заполнению форм</w:t>
      </w:r>
    </w:p>
    <w:p w:rsidR="008E40E4" w:rsidRDefault="008E40E4" w:rsidP="008E40E4">
      <w:pPr>
        <w:widowControl w:val="0"/>
        <w:spacing w:before="120" w:after="120"/>
      </w:pPr>
      <w:bookmarkStart w:id="40" w:name="_Toc497451036"/>
      <w:r>
        <w:t xml:space="preserve">Раздел </w:t>
      </w:r>
      <w:r w:rsidRPr="001B5639">
        <w:rPr>
          <w:b/>
        </w:rPr>
        <w:t>«Заполненные формы</w:t>
      </w:r>
      <w:bookmarkEnd w:id="40"/>
      <w:r w:rsidRPr="001B5639">
        <w:rPr>
          <w:b/>
        </w:rPr>
        <w:t>»</w:t>
      </w:r>
      <w:r>
        <w:t xml:space="preserve"> </w:t>
      </w:r>
      <w:bookmarkStart w:id="41" w:name="_Toc497451037"/>
      <w:r>
        <w:t>содержит информацию о заполненных формах</w:t>
      </w:r>
      <w:r w:rsidR="001B5639">
        <w:t xml:space="preserve"> (анкетах)</w:t>
      </w:r>
      <w:r>
        <w:t>.</w:t>
      </w:r>
      <w:bookmarkEnd w:id="41"/>
    </w:p>
    <w:p w:rsidR="008E40E4" w:rsidRPr="0056055C" w:rsidRDefault="008E40E4" w:rsidP="0056055C">
      <w:pPr>
        <w:widowControl w:val="0"/>
        <w:spacing w:before="120" w:after="120"/>
      </w:pPr>
      <w:bookmarkStart w:id="42" w:name="_Toc497451038"/>
      <w:r w:rsidRPr="00CA6748">
        <w:t xml:space="preserve">В </w:t>
      </w:r>
      <w:r>
        <w:t xml:space="preserve">разделе </w:t>
      </w:r>
      <w:r w:rsidRPr="001B5639">
        <w:rPr>
          <w:b/>
        </w:rPr>
        <w:t>«Пригласить пользователя</w:t>
      </w:r>
      <w:bookmarkEnd w:id="42"/>
      <w:r w:rsidRPr="001B5639">
        <w:rPr>
          <w:b/>
        </w:rPr>
        <w:t>»</w:t>
      </w:r>
      <w:r>
        <w:t xml:space="preserve"> </w:t>
      </w:r>
      <w:bookmarkStart w:id="43" w:name="_Toc497451039"/>
      <w:r w:rsidRPr="003876CB">
        <w:t>предлагается возможность пригласить другого человека</w:t>
      </w:r>
      <w:r w:rsidR="001B5639">
        <w:t xml:space="preserve"> для прохождения опроса</w:t>
      </w:r>
      <w:bookmarkEnd w:id="43"/>
      <w:r w:rsidR="0056055C">
        <w:t>.</w:t>
      </w:r>
      <w:r w:rsidR="001E7026">
        <w:t xml:space="preserve"> </w:t>
      </w:r>
      <w:r w:rsidR="0056055C">
        <w:t>Д</w:t>
      </w:r>
      <w:r w:rsidR="001E7026">
        <w:t>ля этого необходимо</w:t>
      </w:r>
      <w:r w:rsidR="00355B93">
        <w:t xml:space="preserve"> </w:t>
      </w:r>
      <w:r w:rsidR="00355B93" w:rsidRPr="0007267B">
        <w:rPr>
          <w:b/>
        </w:rPr>
        <w:t xml:space="preserve">указать адрес </w:t>
      </w:r>
      <w:proofErr w:type="spellStart"/>
      <w:r w:rsidR="00355B93" w:rsidRPr="0007267B">
        <w:rPr>
          <w:b/>
          <w:szCs w:val="24"/>
        </w:rPr>
        <w:t>e-mail</w:t>
      </w:r>
      <w:bookmarkStart w:id="44" w:name="_Toc497451043"/>
      <w:proofErr w:type="spellEnd"/>
      <w:r w:rsidR="0007267B">
        <w:rPr>
          <w:szCs w:val="24"/>
        </w:rPr>
        <w:t xml:space="preserve">, </w:t>
      </w:r>
      <w:r w:rsidR="0007267B" w:rsidRPr="0007267B">
        <w:rPr>
          <w:b/>
          <w:szCs w:val="24"/>
        </w:rPr>
        <w:t>выбрать роль приглашаемого пользователя</w:t>
      </w:r>
      <w:r w:rsidR="0056055C">
        <w:rPr>
          <w:szCs w:val="24"/>
        </w:rPr>
        <w:t xml:space="preserve"> и отправить приглашение</w:t>
      </w:r>
      <w:r w:rsidRPr="00CA6748">
        <w:rPr>
          <w:szCs w:val="24"/>
        </w:rPr>
        <w:t xml:space="preserve"> (</w:t>
      </w:r>
      <w:r w:rsidRPr="00627C89">
        <w:rPr>
          <w:szCs w:val="24"/>
        </w:rPr>
        <w:t>Рисунок</w:t>
      </w:r>
      <w:r w:rsidRPr="00CA6748">
        <w:rPr>
          <w:szCs w:val="24"/>
        </w:rPr>
        <w:t xml:space="preserve"> </w:t>
      </w:r>
      <w:r w:rsidR="00874104">
        <w:rPr>
          <w:szCs w:val="24"/>
        </w:rPr>
        <w:t>6</w:t>
      </w:r>
      <w:r w:rsidRPr="00CA6748">
        <w:rPr>
          <w:szCs w:val="24"/>
        </w:rPr>
        <w:t>).</w:t>
      </w:r>
      <w:bookmarkEnd w:id="44"/>
    </w:p>
    <w:p w:rsidR="0056055C" w:rsidRDefault="0056055C" w:rsidP="0056055C">
      <w:pPr>
        <w:widowControl w:val="0"/>
        <w:spacing w:before="120" w:after="120"/>
        <w:rPr>
          <w:szCs w:val="24"/>
        </w:rPr>
      </w:pPr>
    </w:p>
    <w:p w:rsidR="008E40E4" w:rsidRPr="003876CB" w:rsidRDefault="008E40E4" w:rsidP="0056055C">
      <w:pPr>
        <w:widowControl w:val="0"/>
        <w:spacing w:before="120" w:after="120"/>
        <w:ind w:hanging="2"/>
        <w:jc w:val="left"/>
      </w:pPr>
      <w:bookmarkStart w:id="45" w:name="_Toc497451044"/>
      <w:r w:rsidRPr="00AC6856">
        <w:rPr>
          <w:noProof/>
          <w:lang w:eastAsia="ru-RU"/>
        </w:rPr>
        <w:drawing>
          <wp:inline distT="0" distB="0" distL="0" distR="0">
            <wp:extent cx="5657850" cy="3238500"/>
            <wp:effectExtent l="19050" t="19050" r="19050" b="1905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23" t="7011" r="1682" b="5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46" w:name="_Toc497451045"/>
      <w:r w:rsidRPr="00320E0F">
        <w:rPr>
          <w:b/>
        </w:rPr>
        <w:t xml:space="preserve">Рисунок </w:t>
      </w:r>
      <w:bookmarkEnd w:id="46"/>
      <w:r w:rsidR="00EE62D9" w:rsidRPr="00320E0F">
        <w:rPr>
          <w:b/>
        </w:rPr>
        <w:t>6</w:t>
      </w:r>
      <w:r>
        <w:t xml:space="preserve"> – Интерфейс функции приглашения пользователя</w:t>
      </w:r>
    </w:p>
    <w:p w:rsidR="008E40E4" w:rsidRPr="003876CB" w:rsidRDefault="008E40E4" w:rsidP="008E40E4">
      <w:pPr>
        <w:widowControl w:val="0"/>
        <w:spacing w:before="120" w:after="120"/>
      </w:pPr>
      <w:bookmarkStart w:id="47" w:name="_Toc497451046"/>
      <w:r>
        <w:t xml:space="preserve">В разделе </w:t>
      </w:r>
      <w:r w:rsidRPr="0007267B">
        <w:rPr>
          <w:b/>
        </w:rPr>
        <w:t>«Сменить роль</w:t>
      </w:r>
      <w:bookmarkEnd w:id="47"/>
      <w:r w:rsidRPr="0007267B">
        <w:rPr>
          <w:b/>
        </w:rPr>
        <w:t>»</w:t>
      </w:r>
      <w:r>
        <w:t xml:space="preserve"> для типов пользователей административный персонал ОО, педагогический персонал ОО, родитель </w:t>
      </w:r>
      <w:bookmarkStart w:id="48" w:name="_Toc497451047"/>
      <w:r>
        <w:t>имеется</w:t>
      </w:r>
      <w:r w:rsidRPr="003876CB">
        <w:t xml:space="preserve"> возможность смены роли </w:t>
      </w:r>
      <w:proofErr w:type="gramStart"/>
      <w:r w:rsidRPr="003876CB">
        <w:t>анкетируемого</w:t>
      </w:r>
      <w:proofErr w:type="gramEnd"/>
      <w:r w:rsidRPr="003876CB">
        <w:t xml:space="preserve">. Административный персонал ОО, педагогический персонал и родители </w:t>
      </w:r>
      <w:r w:rsidRPr="003876CB">
        <w:lastRenderedPageBreak/>
        <w:t xml:space="preserve">имеют возможность заполнять формы сбора данных максимум для 3 перечисленных ролей. Учащиеся могут заполнять формы сбора </w:t>
      </w:r>
      <w:r w:rsidRPr="00E26743">
        <w:t xml:space="preserve">данных только для учащихся (Рисунок </w:t>
      </w:r>
      <w:r w:rsidR="00320E0F">
        <w:t>7</w:t>
      </w:r>
      <w:r w:rsidRPr="00E26743">
        <w:t>).</w:t>
      </w:r>
      <w:bookmarkEnd w:id="48"/>
    </w:p>
    <w:p w:rsidR="008E40E4" w:rsidRPr="003876CB" w:rsidRDefault="008E40E4" w:rsidP="00320E0F">
      <w:pPr>
        <w:widowControl w:val="0"/>
        <w:spacing w:before="120" w:after="120"/>
        <w:ind w:hanging="2"/>
        <w:jc w:val="left"/>
      </w:pPr>
      <w:bookmarkStart w:id="49" w:name="_Toc497451048"/>
      <w:r w:rsidRPr="00AC6856">
        <w:rPr>
          <w:noProof/>
          <w:lang w:eastAsia="ru-RU"/>
        </w:rPr>
        <w:drawing>
          <wp:inline distT="0" distB="0" distL="0" distR="0">
            <wp:extent cx="5632325" cy="2505075"/>
            <wp:effectExtent l="19050" t="19050" r="2603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27" t="16476" r="1401" b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5" cy="250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0" w:name="_Toc497451049"/>
      <w:r w:rsidRPr="00320E0F">
        <w:rPr>
          <w:b/>
        </w:rPr>
        <w:t xml:space="preserve">Рисунок </w:t>
      </w:r>
      <w:bookmarkEnd w:id="50"/>
      <w:r w:rsidR="00320E0F" w:rsidRPr="00320E0F">
        <w:rPr>
          <w:b/>
        </w:rPr>
        <w:t>7</w:t>
      </w:r>
      <w:r>
        <w:t xml:space="preserve"> – Интерфейс смены роли пользователя </w:t>
      </w:r>
    </w:p>
    <w:p w:rsidR="008E40E4" w:rsidRPr="003876CB" w:rsidRDefault="008E40E4" w:rsidP="008E40E4">
      <w:pPr>
        <w:widowControl w:val="0"/>
        <w:spacing w:before="120" w:after="120"/>
      </w:pPr>
      <w:bookmarkStart w:id="51" w:name="_Toc497451050"/>
      <w:r>
        <w:t xml:space="preserve">В разделе </w:t>
      </w:r>
      <w:r w:rsidRPr="00A33A0F">
        <w:rPr>
          <w:b/>
        </w:rPr>
        <w:t>«Обратная связь</w:t>
      </w:r>
      <w:bookmarkEnd w:id="51"/>
      <w:r w:rsidRPr="00A33A0F">
        <w:rPr>
          <w:b/>
        </w:rPr>
        <w:t>»</w:t>
      </w:r>
      <w:r>
        <w:t xml:space="preserve"> все типы пользователей </w:t>
      </w:r>
      <w:bookmarkStart w:id="52" w:name="_Toc497451051"/>
      <w:r>
        <w:t>имеют возможность</w:t>
      </w:r>
      <w:r w:rsidRPr="003876CB">
        <w:t xml:space="preserve"> обратиться к Администратору </w:t>
      </w:r>
      <w:r w:rsidRPr="00375B31">
        <w:t xml:space="preserve">систему с обращением (Рисунок </w:t>
      </w:r>
      <w:r w:rsidR="00A33A0F">
        <w:t>8</w:t>
      </w:r>
      <w:r w:rsidRPr="00375B31">
        <w:t>).</w:t>
      </w:r>
      <w:bookmarkEnd w:id="52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3" w:name="_Toc497451052"/>
      <w:r w:rsidRPr="00AC6856">
        <w:rPr>
          <w:noProof/>
          <w:lang w:eastAsia="ru-RU"/>
        </w:rPr>
        <w:drawing>
          <wp:inline distT="0" distB="0" distL="0" distR="0">
            <wp:extent cx="5740540" cy="1971675"/>
            <wp:effectExtent l="19050" t="19050" r="12700" b="9525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27" t="15775" r="2245" b="6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4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8E40E4" w:rsidRPr="003876CB" w:rsidRDefault="008E40E4" w:rsidP="008E40E4">
      <w:pPr>
        <w:widowControl w:val="0"/>
        <w:spacing w:before="120" w:after="120"/>
        <w:ind w:hanging="2"/>
        <w:jc w:val="center"/>
      </w:pPr>
      <w:bookmarkStart w:id="54" w:name="_Toc497451053"/>
      <w:r w:rsidRPr="003876CB">
        <w:t xml:space="preserve">Рисунок </w:t>
      </w:r>
      <w:bookmarkEnd w:id="54"/>
      <w:r w:rsidR="005E6284">
        <w:t>8</w:t>
      </w:r>
      <w:r>
        <w:t xml:space="preserve"> – Интерфейс раздела обращений</w:t>
      </w:r>
    </w:p>
    <w:p w:rsidR="008E40E4" w:rsidRPr="00CA6748" w:rsidRDefault="008E40E4" w:rsidP="008E40E4">
      <w:pPr>
        <w:pStyle w:val="1"/>
        <w:pageBreakBefore w:val="0"/>
        <w:numPr>
          <w:ilvl w:val="0"/>
          <w:numId w:val="0"/>
        </w:numPr>
      </w:pPr>
      <w:bookmarkStart w:id="55" w:name="_Toc497451054"/>
      <w:bookmarkStart w:id="56" w:name="_Toc498961348"/>
      <w:r>
        <w:t>3</w:t>
      </w:r>
      <w:r w:rsidR="005E6284">
        <w:t>.</w:t>
      </w:r>
      <w:r>
        <w:t xml:space="preserve"> </w:t>
      </w:r>
      <w:r w:rsidRPr="00CA6748">
        <w:t xml:space="preserve">Заполнение </w:t>
      </w:r>
      <w:bookmarkEnd w:id="55"/>
      <w:bookmarkEnd w:id="56"/>
      <w:r w:rsidR="005E6284">
        <w:t xml:space="preserve">анкет, </w:t>
      </w:r>
      <w:r w:rsidR="008110F1">
        <w:t>прохождение</w:t>
      </w:r>
      <w:r w:rsidR="005E6284">
        <w:t xml:space="preserve"> опроса</w:t>
      </w:r>
    </w:p>
    <w:p w:rsidR="008E40E4" w:rsidRDefault="005E6284" w:rsidP="008110F1">
      <w:pPr>
        <w:rPr>
          <w:szCs w:val="24"/>
        </w:rPr>
      </w:pPr>
      <w:bookmarkStart w:id="57" w:name="_Toc497451055"/>
      <w:r>
        <w:t>Анкетные ф</w:t>
      </w:r>
      <w:r w:rsidR="008E40E4" w:rsidRPr="003876CB">
        <w:t>ормы состоят из вопросов 4 типов:</w:t>
      </w:r>
      <w:bookmarkStart w:id="58" w:name="_Toc497451056"/>
      <w:bookmarkEnd w:id="57"/>
      <w:r w:rsidR="008110F1">
        <w:t xml:space="preserve"> </w:t>
      </w:r>
      <w:r w:rsidR="008E40E4" w:rsidRPr="00FD20A7">
        <w:rPr>
          <w:szCs w:val="24"/>
        </w:rPr>
        <w:t>числовой;</w:t>
      </w:r>
      <w:bookmarkStart w:id="59" w:name="_Toc497451057"/>
      <w:bookmarkEnd w:id="58"/>
      <w:r w:rsidR="008110F1">
        <w:rPr>
          <w:szCs w:val="24"/>
        </w:rPr>
        <w:t xml:space="preserve"> </w:t>
      </w:r>
      <w:proofErr w:type="gramStart"/>
      <w:r w:rsidR="008E40E4" w:rsidRPr="00FD20A7">
        <w:rPr>
          <w:szCs w:val="24"/>
        </w:rPr>
        <w:t>логический</w:t>
      </w:r>
      <w:proofErr w:type="gramEnd"/>
      <w:r w:rsidR="008E40E4" w:rsidRPr="00FD20A7">
        <w:rPr>
          <w:szCs w:val="24"/>
        </w:rPr>
        <w:t xml:space="preserve"> (да/нет);</w:t>
      </w:r>
      <w:bookmarkEnd w:id="59"/>
      <w:r w:rsidR="008110F1">
        <w:rPr>
          <w:szCs w:val="24"/>
        </w:rPr>
        <w:t xml:space="preserve"> </w:t>
      </w:r>
      <w:bookmarkStart w:id="60" w:name="_Toc497451058"/>
      <w:r w:rsidR="008E40E4" w:rsidRPr="00FD20A7">
        <w:rPr>
          <w:szCs w:val="24"/>
        </w:rPr>
        <w:t>с одним вариантов ответа;</w:t>
      </w:r>
      <w:bookmarkEnd w:id="60"/>
      <w:r w:rsidR="008110F1">
        <w:rPr>
          <w:szCs w:val="24"/>
        </w:rPr>
        <w:t xml:space="preserve"> </w:t>
      </w:r>
      <w:bookmarkStart w:id="61" w:name="_Toc497451059"/>
      <w:r w:rsidR="008E40E4" w:rsidRPr="00FD20A7">
        <w:rPr>
          <w:szCs w:val="24"/>
        </w:rPr>
        <w:t>с несколькими вариантами ответа.</w:t>
      </w:r>
      <w:bookmarkEnd w:id="61"/>
    </w:p>
    <w:p w:rsidR="00500E3C" w:rsidRDefault="00500E3C" w:rsidP="008110F1">
      <w:pPr>
        <w:rPr>
          <w:szCs w:val="24"/>
        </w:rPr>
      </w:pPr>
      <w:r>
        <w:rPr>
          <w:szCs w:val="24"/>
        </w:rPr>
        <w:t>Для прохождения опроса необходимо выбрать пункт меню</w:t>
      </w:r>
      <w:r w:rsidR="004D7CB7">
        <w:rPr>
          <w:szCs w:val="24"/>
        </w:rPr>
        <w:t xml:space="preserve"> </w:t>
      </w:r>
      <w:r w:rsidR="004D7CB7" w:rsidRPr="004D7CB7">
        <w:rPr>
          <w:b/>
          <w:szCs w:val="24"/>
        </w:rPr>
        <w:t>«Формы, доступные для заполнения»</w:t>
      </w:r>
      <w:r w:rsidR="004D7CB7">
        <w:rPr>
          <w:b/>
          <w:szCs w:val="24"/>
        </w:rPr>
        <w:t xml:space="preserve"> </w:t>
      </w:r>
      <w:r w:rsidR="004D7CB7">
        <w:rPr>
          <w:szCs w:val="24"/>
        </w:rPr>
        <w:t>(Рисунок 9)</w:t>
      </w:r>
      <w:r w:rsidR="001B4DA7">
        <w:rPr>
          <w:szCs w:val="24"/>
        </w:rPr>
        <w:t>.</w:t>
      </w:r>
    </w:p>
    <w:p w:rsidR="004D7CB7" w:rsidRPr="004D7CB7" w:rsidRDefault="001B4DA7" w:rsidP="008110F1">
      <w:pPr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34290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0E3C" w:rsidRDefault="001B4DA7" w:rsidP="001B4DA7">
      <w:pPr>
        <w:jc w:val="center"/>
        <w:rPr>
          <w:szCs w:val="24"/>
        </w:rPr>
      </w:pPr>
      <w:r>
        <w:rPr>
          <w:szCs w:val="24"/>
        </w:rPr>
        <w:t>Рисунок 9 –  Пункт меню-Формы, доступные для заполнения</w:t>
      </w:r>
    </w:p>
    <w:p w:rsidR="00066242" w:rsidRDefault="00066242" w:rsidP="00066242">
      <w:pPr>
        <w:jc w:val="left"/>
        <w:rPr>
          <w:szCs w:val="24"/>
        </w:rPr>
      </w:pPr>
      <w:r>
        <w:rPr>
          <w:szCs w:val="24"/>
        </w:rPr>
        <w:t>Далее необходимо последовательно выбрать</w:t>
      </w:r>
      <w:proofErr w:type="gramStart"/>
      <w:r>
        <w:rPr>
          <w:szCs w:val="24"/>
        </w:rPr>
        <w:t xml:space="preserve"> </w:t>
      </w:r>
      <w:r w:rsidR="00361DEE" w:rsidRPr="00361DEE">
        <w:rPr>
          <w:b/>
          <w:szCs w:val="24"/>
        </w:rPr>
        <w:t>П</w:t>
      </w:r>
      <w:proofErr w:type="gramEnd"/>
      <w:r w:rsidR="00361DEE" w:rsidRPr="00361DEE">
        <w:rPr>
          <w:b/>
          <w:szCs w:val="24"/>
        </w:rPr>
        <w:t>ройти опрос</w:t>
      </w:r>
      <w:r w:rsidR="00361DEE">
        <w:rPr>
          <w:szCs w:val="24"/>
        </w:rPr>
        <w:t xml:space="preserve">, а затем </w:t>
      </w:r>
      <w:r w:rsidR="00361DEE" w:rsidRPr="00361DEE">
        <w:rPr>
          <w:b/>
          <w:szCs w:val="24"/>
        </w:rPr>
        <w:t>Перейти к заполнению</w:t>
      </w:r>
      <w:r w:rsidR="00361DEE">
        <w:rPr>
          <w:b/>
          <w:szCs w:val="24"/>
        </w:rPr>
        <w:t xml:space="preserve"> </w:t>
      </w:r>
      <w:r w:rsidR="00361DEE" w:rsidRPr="00361DEE">
        <w:rPr>
          <w:szCs w:val="24"/>
        </w:rPr>
        <w:t>(</w:t>
      </w:r>
      <w:r w:rsidR="00361DEE">
        <w:rPr>
          <w:szCs w:val="24"/>
        </w:rPr>
        <w:t>Рисунок 10)</w:t>
      </w:r>
    </w:p>
    <w:p w:rsidR="00203819" w:rsidRDefault="00791363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9050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3819" w:rsidRPr="00FD20A7" w:rsidRDefault="004419ED" w:rsidP="00066242">
      <w:pPr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05375" cy="170497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529" cy="1705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Pr="001662D8" w:rsidRDefault="007F4E33" w:rsidP="008B33BF">
      <w:pPr>
        <w:spacing w:after="200"/>
        <w:ind w:firstLine="0"/>
        <w:jc w:val="center"/>
      </w:pPr>
      <w:r>
        <w:t>Рисунок 10 –</w:t>
      </w:r>
      <w:r w:rsidR="001662D8" w:rsidRPr="00C20FAC">
        <w:t xml:space="preserve"> </w:t>
      </w:r>
      <w:r w:rsidR="001662D8">
        <w:t>Формы, доступные для заполнения</w:t>
      </w: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646153" w:rsidRDefault="00646153" w:rsidP="008E40E4">
      <w:pPr>
        <w:spacing w:after="200"/>
        <w:ind w:firstLine="0"/>
        <w:jc w:val="left"/>
        <w:rPr>
          <w:b/>
        </w:rPr>
      </w:pPr>
    </w:p>
    <w:p w:rsidR="007F4E33" w:rsidRDefault="00C20FAC" w:rsidP="008E40E4">
      <w:pPr>
        <w:spacing w:after="200"/>
        <w:ind w:firstLine="0"/>
        <w:jc w:val="left"/>
      </w:pPr>
      <w:r w:rsidRPr="00646153">
        <w:rPr>
          <w:b/>
        </w:rPr>
        <w:lastRenderedPageBreak/>
        <w:t>Ответит</w:t>
      </w:r>
      <w:r w:rsidR="00646153" w:rsidRPr="00646153">
        <w:rPr>
          <w:b/>
        </w:rPr>
        <w:t xml:space="preserve">ь на вопросы </w:t>
      </w:r>
      <w:r w:rsidRPr="00646153">
        <w:rPr>
          <w:b/>
        </w:rPr>
        <w:t>анкеты</w:t>
      </w:r>
      <w:r>
        <w:t xml:space="preserve"> </w:t>
      </w:r>
      <w:r w:rsidR="00E94600">
        <w:t>(</w:t>
      </w:r>
      <w:r>
        <w:t>Р</w:t>
      </w:r>
      <w:r w:rsidR="00E94600">
        <w:t>исунок 11).</w:t>
      </w:r>
    </w:p>
    <w:p w:rsidR="008E40E4" w:rsidRDefault="008E40E4" w:rsidP="008E40E4">
      <w:pPr>
        <w:spacing w:after="20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086350" cy="2922905"/>
            <wp:effectExtent l="19050" t="19050" r="1905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92" cy="2923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0E4" w:rsidRDefault="008E40E4" w:rsidP="008E40E4">
      <w:pPr>
        <w:widowControl w:val="0"/>
        <w:spacing w:before="120" w:after="120"/>
        <w:ind w:hanging="2"/>
        <w:jc w:val="center"/>
      </w:pPr>
      <w:r w:rsidRPr="003876CB">
        <w:t>Рисунок 1</w:t>
      </w:r>
      <w:r w:rsidR="00265C23">
        <w:t>1</w:t>
      </w:r>
      <w:r>
        <w:t xml:space="preserve"> – </w:t>
      </w:r>
      <w:r w:rsidR="00265C23">
        <w:t>Пример анкеты</w:t>
      </w:r>
    </w:p>
    <w:p w:rsidR="0035486D" w:rsidRPr="00DC5A47" w:rsidRDefault="008E40E4" w:rsidP="008E40E4">
      <w:pPr>
        <w:widowControl w:val="0"/>
        <w:spacing w:before="120" w:after="120"/>
      </w:pPr>
      <w:r w:rsidRPr="003876CB">
        <w:t xml:space="preserve">После ответа на </w:t>
      </w:r>
      <w:proofErr w:type="gramStart"/>
      <w:r w:rsidR="006A6D14">
        <w:t>вопросы</w:t>
      </w:r>
      <w:proofErr w:type="gramEnd"/>
      <w:r w:rsidRPr="003876CB">
        <w:t xml:space="preserve"> </w:t>
      </w:r>
      <w:r w:rsidR="0035486D">
        <w:t>возможно</w:t>
      </w:r>
      <w:r w:rsidRPr="003876CB">
        <w:t xml:space="preserve"> сохранить </w:t>
      </w:r>
      <w:r w:rsidR="00E16F22">
        <w:t>анкет</w:t>
      </w:r>
      <w:r w:rsidRPr="003876CB">
        <w:t>у, для дальнейшего редактирования</w:t>
      </w:r>
      <w:r w:rsidR="0035486D">
        <w:t>, нажав</w:t>
      </w:r>
      <w:r w:rsidR="00BC0953">
        <w:t xml:space="preserve"> внизу анкеты</w:t>
      </w:r>
      <w:r w:rsidR="0035486D">
        <w:t xml:space="preserve"> на кнопку </w:t>
      </w:r>
      <w:r w:rsidR="00BC0953">
        <w:t>«Сохранить и вернуться к заполнению позже». Либо закончить заполнение, нажав на кнопку «Сохранить и отправить» (Рисунок 12)</w:t>
      </w:r>
      <w:r w:rsidR="00E16F22">
        <w:t>.</w:t>
      </w:r>
      <w:r w:rsidR="00431A6C">
        <w:t xml:space="preserve"> </w:t>
      </w:r>
      <w:r w:rsidR="00431A6C" w:rsidRPr="003876CB">
        <w:t>После завершения заполнения анкеты возможность редактировать ответы на вопросы закрывается</w:t>
      </w:r>
      <w:r w:rsidR="00DC5A47" w:rsidRPr="00DC5A47">
        <w:t>.</w:t>
      </w:r>
    </w:p>
    <w:p w:rsidR="0035486D" w:rsidRDefault="00BC0953" w:rsidP="008E40E4">
      <w:pPr>
        <w:widowControl w:val="0"/>
        <w:spacing w:before="120" w:after="120"/>
      </w:pPr>
      <w:r>
        <w:rPr>
          <w:noProof/>
          <w:lang w:eastAsia="ru-RU"/>
        </w:rPr>
        <w:drawing>
          <wp:inline distT="0" distB="0" distL="0" distR="0">
            <wp:extent cx="4724400" cy="614384"/>
            <wp:effectExtent l="19050" t="19050" r="19050" b="146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4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3156" w:rsidRDefault="00E16F22" w:rsidP="00431A6C">
      <w:pPr>
        <w:widowControl w:val="0"/>
        <w:spacing w:before="120" w:after="120"/>
        <w:jc w:val="center"/>
      </w:pPr>
      <w:r>
        <w:t>Рисунок 12- С</w:t>
      </w:r>
      <w:r w:rsidR="00BC0953">
        <w:t>охранение</w:t>
      </w:r>
      <w:r>
        <w:t xml:space="preserve"> анкеты</w:t>
      </w:r>
    </w:p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35486D" w:rsidRDefault="0035486D"/>
    <w:p w:rsidR="00DB07E0" w:rsidRDefault="00DB07E0" w:rsidP="00DB07E0">
      <w:pPr>
        <w:spacing w:after="200"/>
        <w:ind w:firstLine="0"/>
        <w:jc w:val="left"/>
      </w:pPr>
    </w:p>
    <w:p w:rsidR="00DB07E0" w:rsidRDefault="00DB07E0"/>
    <w:sectPr w:rsidR="00DB07E0" w:rsidSect="002C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719A1"/>
    <w:multiLevelType w:val="multilevel"/>
    <w:tmpl w:val="E0025E16"/>
    <w:lvl w:ilvl="0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9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40" w:hanging="360"/>
      </w:pPr>
      <w:rPr>
        <w:rFonts w:ascii="Noto Sans Symbols" w:eastAsia="Times New Roman" w:hAnsi="Noto Sans Symbols"/>
      </w:rPr>
    </w:lvl>
  </w:abstractNum>
  <w:abstractNum w:abstractNumId="1">
    <w:nsid w:val="18B05E5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>
    <w:nsid w:val="1A98612C"/>
    <w:multiLevelType w:val="hybridMultilevel"/>
    <w:tmpl w:val="65EC92A4"/>
    <w:lvl w:ilvl="0" w:tplc="D49E44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E541F"/>
    <w:multiLevelType w:val="hybridMultilevel"/>
    <w:tmpl w:val="40F8B4F6"/>
    <w:lvl w:ilvl="0" w:tplc="937EF19A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4">
    <w:nsid w:val="20870A0C"/>
    <w:multiLevelType w:val="hybridMultilevel"/>
    <w:tmpl w:val="4C142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E233D"/>
    <w:multiLevelType w:val="hybridMultilevel"/>
    <w:tmpl w:val="2C24D6FA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551" w:hanging="360"/>
      </w:pPr>
    </w:lvl>
    <w:lvl w:ilvl="2" w:tplc="0419001B">
      <w:start w:val="1"/>
      <w:numFmt w:val="lowerRoman"/>
      <w:lvlText w:val="%3."/>
      <w:lvlJc w:val="right"/>
      <w:pPr>
        <w:ind w:left="6271" w:hanging="180"/>
      </w:pPr>
    </w:lvl>
    <w:lvl w:ilvl="3" w:tplc="0419000F">
      <w:start w:val="1"/>
      <w:numFmt w:val="decimal"/>
      <w:lvlText w:val="%4."/>
      <w:lvlJc w:val="left"/>
      <w:pPr>
        <w:ind w:left="6991" w:hanging="360"/>
      </w:pPr>
    </w:lvl>
    <w:lvl w:ilvl="4" w:tplc="04190019">
      <w:start w:val="1"/>
      <w:numFmt w:val="lowerLetter"/>
      <w:lvlText w:val="%5."/>
      <w:lvlJc w:val="left"/>
      <w:pPr>
        <w:ind w:left="7711" w:hanging="360"/>
      </w:pPr>
    </w:lvl>
    <w:lvl w:ilvl="5" w:tplc="0419001B">
      <w:start w:val="1"/>
      <w:numFmt w:val="lowerRoman"/>
      <w:lvlText w:val="%6."/>
      <w:lvlJc w:val="right"/>
      <w:pPr>
        <w:ind w:left="8431" w:hanging="180"/>
      </w:pPr>
    </w:lvl>
    <w:lvl w:ilvl="6" w:tplc="0419000F">
      <w:start w:val="1"/>
      <w:numFmt w:val="decimal"/>
      <w:lvlText w:val="%7."/>
      <w:lvlJc w:val="left"/>
      <w:pPr>
        <w:ind w:left="9151" w:hanging="360"/>
      </w:pPr>
    </w:lvl>
    <w:lvl w:ilvl="7" w:tplc="04190019">
      <w:start w:val="1"/>
      <w:numFmt w:val="lowerLetter"/>
      <w:lvlText w:val="%8."/>
      <w:lvlJc w:val="left"/>
      <w:pPr>
        <w:ind w:left="9871" w:hanging="360"/>
      </w:pPr>
    </w:lvl>
    <w:lvl w:ilvl="8" w:tplc="0419001B">
      <w:start w:val="1"/>
      <w:numFmt w:val="lowerRoman"/>
      <w:lvlText w:val="%9."/>
      <w:lvlJc w:val="right"/>
      <w:pPr>
        <w:ind w:left="10591" w:hanging="180"/>
      </w:pPr>
    </w:lvl>
  </w:abstractNum>
  <w:abstractNum w:abstractNumId="6">
    <w:nsid w:val="37B302E8"/>
    <w:multiLevelType w:val="multilevel"/>
    <w:tmpl w:val="4F7A5994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7">
    <w:nsid w:val="3DCC7A91"/>
    <w:multiLevelType w:val="multilevel"/>
    <w:tmpl w:val="ACFCE75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8">
    <w:nsid w:val="485775D4"/>
    <w:multiLevelType w:val="hybridMultilevel"/>
    <w:tmpl w:val="40AC7816"/>
    <w:lvl w:ilvl="0" w:tplc="2BE2071A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3567" w:hanging="360"/>
      </w:pPr>
    </w:lvl>
    <w:lvl w:ilvl="2" w:tplc="0419001B">
      <w:start w:val="1"/>
      <w:numFmt w:val="lowerRoman"/>
      <w:lvlText w:val="%3."/>
      <w:lvlJc w:val="right"/>
      <w:pPr>
        <w:ind w:left="4287" w:hanging="180"/>
      </w:pPr>
    </w:lvl>
    <w:lvl w:ilvl="3" w:tplc="0419000F">
      <w:start w:val="1"/>
      <w:numFmt w:val="decimal"/>
      <w:lvlText w:val="%4."/>
      <w:lvlJc w:val="left"/>
      <w:pPr>
        <w:ind w:left="5007" w:hanging="360"/>
      </w:pPr>
    </w:lvl>
    <w:lvl w:ilvl="4" w:tplc="04190019">
      <w:start w:val="1"/>
      <w:numFmt w:val="lowerLetter"/>
      <w:lvlText w:val="%5."/>
      <w:lvlJc w:val="left"/>
      <w:pPr>
        <w:ind w:left="5727" w:hanging="360"/>
      </w:pPr>
    </w:lvl>
    <w:lvl w:ilvl="5" w:tplc="0419001B">
      <w:start w:val="1"/>
      <w:numFmt w:val="lowerRoman"/>
      <w:lvlText w:val="%6."/>
      <w:lvlJc w:val="right"/>
      <w:pPr>
        <w:ind w:left="6447" w:hanging="180"/>
      </w:pPr>
    </w:lvl>
    <w:lvl w:ilvl="6" w:tplc="0419000F">
      <w:start w:val="1"/>
      <w:numFmt w:val="decimal"/>
      <w:lvlText w:val="%7."/>
      <w:lvlJc w:val="left"/>
      <w:pPr>
        <w:ind w:left="7167" w:hanging="360"/>
      </w:pPr>
    </w:lvl>
    <w:lvl w:ilvl="7" w:tplc="04190019">
      <w:start w:val="1"/>
      <w:numFmt w:val="lowerLetter"/>
      <w:lvlText w:val="%8."/>
      <w:lvlJc w:val="left"/>
      <w:pPr>
        <w:ind w:left="7887" w:hanging="360"/>
      </w:pPr>
    </w:lvl>
    <w:lvl w:ilvl="8" w:tplc="0419001B">
      <w:start w:val="1"/>
      <w:numFmt w:val="lowerRoman"/>
      <w:lvlText w:val="%9."/>
      <w:lvlJc w:val="right"/>
      <w:pPr>
        <w:ind w:left="8607" w:hanging="180"/>
      </w:pPr>
    </w:lvl>
  </w:abstractNum>
  <w:abstractNum w:abstractNumId="9">
    <w:nsid w:val="4A223BBA"/>
    <w:multiLevelType w:val="multilevel"/>
    <w:tmpl w:val="100CDC6C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0">
    <w:nsid w:val="4EA97C08"/>
    <w:multiLevelType w:val="multilevel"/>
    <w:tmpl w:val="15E8C1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11">
    <w:nsid w:val="588D750C"/>
    <w:multiLevelType w:val="multilevel"/>
    <w:tmpl w:val="2F4E48AE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2">
    <w:nsid w:val="5F980320"/>
    <w:multiLevelType w:val="multilevel"/>
    <w:tmpl w:val="045C86EE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603D4B13"/>
    <w:multiLevelType w:val="multilevel"/>
    <w:tmpl w:val="9E0CCA26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4">
    <w:nsid w:val="6CAD0238"/>
    <w:multiLevelType w:val="multilevel"/>
    <w:tmpl w:val="BA92F37A"/>
    <w:lvl w:ilvl="0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9"/>
  </w:num>
  <w:num w:numId="5">
    <w:abstractNumId w:val="11"/>
  </w:num>
  <w:num w:numId="6">
    <w:abstractNumId w:val="6"/>
  </w:num>
  <w:num w:numId="7">
    <w:abstractNumId w:val="7"/>
  </w:num>
  <w:num w:numId="8">
    <w:abstractNumId w:val="14"/>
  </w:num>
  <w:num w:numId="9">
    <w:abstractNumId w:val="13"/>
  </w:num>
  <w:num w:numId="10">
    <w:abstractNumId w:val="8"/>
  </w:num>
  <w:num w:numId="11">
    <w:abstractNumId w:val="0"/>
  </w:num>
  <w:num w:numId="12">
    <w:abstractNumId w:val="12"/>
  </w:num>
  <w:num w:numId="13">
    <w:abstractNumId w:val="3"/>
  </w:num>
  <w:num w:numId="14">
    <w:abstractNumId w:val="2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A98"/>
    <w:rsid w:val="000006DF"/>
    <w:rsid w:val="00006908"/>
    <w:rsid w:val="00055A47"/>
    <w:rsid w:val="00066242"/>
    <w:rsid w:val="0007267B"/>
    <w:rsid w:val="00084E05"/>
    <w:rsid w:val="00150161"/>
    <w:rsid w:val="00161269"/>
    <w:rsid w:val="001662D8"/>
    <w:rsid w:val="001B4DA7"/>
    <w:rsid w:val="001B5639"/>
    <w:rsid w:val="001E7026"/>
    <w:rsid w:val="001F698C"/>
    <w:rsid w:val="00203819"/>
    <w:rsid w:val="00265C23"/>
    <w:rsid w:val="002C42F0"/>
    <w:rsid w:val="002D325E"/>
    <w:rsid w:val="00301D5B"/>
    <w:rsid w:val="00320E0F"/>
    <w:rsid w:val="0035486D"/>
    <w:rsid w:val="00355B93"/>
    <w:rsid w:val="00361DEE"/>
    <w:rsid w:val="003D7294"/>
    <w:rsid w:val="003F20A7"/>
    <w:rsid w:val="00431A6C"/>
    <w:rsid w:val="004419ED"/>
    <w:rsid w:val="004D7CB7"/>
    <w:rsid w:val="00500E3C"/>
    <w:rsid w:val="00501EE9"/>
    <w:rsid w:val="00555836"/>
    <w:rsid w:val="0056055C"/>
    <w:rsid w:val="005E6284"/>
    <w:rsid w:val="005F74D5"/>
    <w:rsid w:val="006363A0"/>
    <w:rsid w:val="00646153"/>
    <w:rsid w:val="00653C8C"/>
    <w:rsid w:val="00695648"/>
    <w:rsid w:val="006A1C5A"/>
    <w:rsid w:val="006A6D14"/>
    <w:rsid w:val="006C072F"/>
    <w:rsid w:val="006F1D88"/>
    <w:rsid w:val="00775349"/>
    <w:rsid w:val="007902B9"/>
    <w:rsid w:val="00791363"/>
    <w:rsid w:val="007F4E33"/>
    <w:rsid w:val="008110F1"/>
    <w:rsid w:val="00817234"/>
    <w:rsid w:val="00874104"/>
    <w:rsid w:val="008808CF"/>
    <w:rsid w:val="008859F9"/>
    <w:rsid w:val="00897250"/>
    <w:rsid w:val="008A0B1F"/>
    <w:rsid w:val="008B33BF"/>
    <w:rsid w:val="008E40E4"/>
    <w:rsid w:val="00927E91"/>
    <w:rsid w:val="009B342E"/>
    <w:rsid w:val="009D08ED"/>
    <w:rsid w:val="009F4D25"/>
    <w:rsid w:val="00A33A0F"/>
    <w:rsid w:val="00A55375"/>
    <w:rsid w:val="00AA6171"/>
    <w:rsid w:val="00AE2C6A"/>
    <w:rsid w:val="00B01D7B"/>
    <w:rsid w:val="00B76892"/>
    <w:rsid w:val="00BC0953"/>
    <w:rsid w:val="00BE2B49"/>
    <w:rsid w:val="00BF2A98"/>
    <w:rsid w:val="00C20FAC"/>
    <w:rsid w:val="00C4617B"/>
    <w:rsid w:val="00C50DB3"/>
    <w:rsid w:val="00C520B8"/>
    <w:rsid w:val="00C76AFE"/>
    <w:rsid w:val="00D04B08"/>
    <w:rsid w:val="00D145EE"/>
    <w:rsid w:val="00D22E06"/>
    <w:rsid w:val="00D55951"/>
    <w:rsid w:val="00D74FD5"/>
    <w:rsid w:val="00D94636"/>
    <w:rsid w:val="00DA13FE"/>
    <w:rsid w:val="00DA31C4"/>
    <w:rsid w:val="00DA3D6B"/>
    <w:rsid w:val="00DB07E0"/>
    <w:rsid w:val="00DC5A47"/>
    <w:rsid w:val="00E1013C"/>
    <w:rsid w:val="00E11C5B"/>
    <w:rsid w:val="00E15493"/>
    <w:rsid w:val="00E16F22"/>
    <w:rsid w:val="00E62ADD"/>
    <w:rsid w:val="00E94600"/>
    <w:rsid w:val="00ED2816"/>
    <w:rsid w:val="00EE62D9"/>
    <w:rsid w:val="00F06C8C"/>
    <w:rsid w:val="00F218E5"/>
    <w:rsid w:val="00FA75C1"/>
    <w:rsid w:val="00FE1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E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501EE9"/>
    <w:pPr>
      <w:keepNext/>
      <w:keepLines/>
      <w:pageBreakBefore/>
      <w:numPr>
        <w:numId w:val="1"/>
      </w:numPr>
      <w:spacing w:before="360" w:after="360"/>
      <w:outlineLvl w:val="0"/>
    </w:pPr>
    <w:rPr>
      <w:rFonts w:eastAsia="Calibri"/>
      <w:b/>
      <w:bCs/>
      <w:smallCaps/>
      <w:szCs w:val="28"/>
    </w:rPr>
  </w:style>
  <w:style w:type="paragraph" w:styleId="2">
    <w:name w:val="heading 2"/>
    <w:basedOn w:val="a"/>
    <w:next w:val="a"/>
    <w:link w:val="20"/>
    <w:qFormat/>
    <w:rsid w:val="00501EE9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Calibri"/>
      <w:b/>
      <w:bCs/>
      <w:szCs w:val="26"/>
    </w:rPr>
  </w:style>
  <w:style w:type="paragraph" w:styleId="3">
    <w:name w:val="heading 3"/>
    <w:basedOn w:val="a"/>
    <w:next w:val="a"/>
    <w:link w:val="30"/>
    <w:qFormat/>
    <w:rsid w:val="00501EE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Calibri"/>
      <w:b/>
      <w:bCs/>
      <w:i/>
    </w:rPr>
  </w:style>
  <w:style w:type="paragraph" w:styleId="4">
    <w:name w:val="heading 4"/>
    <w:basedOn w:val="a"/>
    <w:next w:val="a"/>
    <w:link w:val="40"/>
    <w:qFormat/>
    <w:rsid w:val="00501EE9"/>
    <w:pPr>
      <w:keepNext/>
      <w:keepLines/>
      <w:numPr>
        <w:ilvl w:val="3"/>
        <w:numId w:val="1"/>
      </w:numPr>
      <w:spacing w:before="120" w:after="120"/>
      <w:outlineLvl w:val="3"/>
    </w:pPr>
    <w:rPr>
      <w:rFonts w:eastAsia="Calibri"/>
      <w:bCs/>
      <w:i/>
      <w:iCs/>
    </w:rPr>
  </w:style>
  <w:style w:type="paragraph" w:styleId="5">
    <w:name w:val="heading 5"/>
    <w:basedOn w:val="a"/>
    <w:next w:val="a"/>
    <w:link w:val="50"/>
    <w:qFormat/>
    <w:rsid w:val="00501EE9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Calibri" w:hAnsi="Cambria"/>
      <w:color w:val="243F60"/>
    </w:rPr>
  </w:style>
  <w:style w:type="paragraph" w:styleId="6">
    <w:name w:val="heading 6"/>
    <w:basedOn w:val="a"/>
    <w:next w:val="a"/>
    <w:link w:val="60"/>
    <w:qFormat/>
    <w:rsid w:val="00501EE9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Calibri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01EE9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Calibri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01EE9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Calibri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501EE9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Calibri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1EE9"/>
    <w:rPr>
      <w:rFonts w:ascii="Times New Roman" w:eastAsia="Calibri" w:hAnsi="Times New Roman" w:cs="Times New Roman"/>
      <w:b/>
      <w:bCs/>
      <w:smallCaps/>
      <w:sz w:val="24"/>
      <w:szCs w:val="28"/>
    </w:rPr>
  </w:style>
  <w:style w:type="character" w:customStyle="1" w:styleId="20">
    <w:name w:val="Заголовок 2 Знак"/>
    <w:basedOn w:val="a0"/>
    <w:link w:val="2"/>
    <w:rsid w:val="00501EE9"/>
    <w:rPr>
      <w:rFonts w:ascii="Times New Roman" w:eastAsia="Calibri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rsid w:val="00501EE9"/>
    <w:rPr>
      <w:rFonts w:ascii="Times New Roman" w:eastAsia="Calibri" w:hAnsi="Times New Roman" w:cs="Times New Roman"/>
      <w:b/>
      <w:bCs/>
      <w:i/>
      <w:sz w:val="24"/>
    </w:rPr>
  </w:style>
  <w:style w:type="character" w:customStyle="1" w:styleId="40">
    <w:name w:val="Заголовок 4 Знак"/>
    <w:basedOn w:val="a0"/>
    <w:link w:val="4"/>
    <w:rsid w:val="00501EE9"/>
    <w:rPr>
      <w:rFonts w:ascii="Times New Roman" w:eastAsia="Calibri" w:hAnsi="Times New Roman" w:cs="Times New Roman"/>
      <w:bCs/>
      <w:i/>
      <w:iCs/>
      <w:sz w:val="24"/>
    </w:rPr>
  </w:style>
  <w:style w:type="character" w:customStyle="1" w:styleId="50">
    <w:name w:val="Заголовок 5 Знак"/>
    <w:basedOn w:val="a0"/>
    <w:link w:val="5"/>
    <w:rsid w:val="00501EE9"/>
    <w:rPr>
      <w:rFonts w:ascii="Cambria" w:eastAsia="Calibri" w:hAnsi="Cambria" w:cs="Times New Roman"/>
      <w:color w:val="243F60"/>
      <w:sz w:val="24"/>
    </w:rPr>
  </w:style>
  <w:style w:type="character" w:customStyle="1" w:styleId="60">
    <w:name w:val="Заголовок 6 Знак"/>
    <w:basedOn w:val="a0"/>
    <w:link w:val="6"/>
    <w:rsid w:val="00501EE9"/>
    <w:rPr>
      <w:rFonts w:ascii="Cambria" w:eastAsia="Calibri" w:hAnsi="Cambria" w:cs="Times New Roman"/>
      <w:i/>
      <w:iCs/>
      <w:color w:val="243F60"/>
      <w:sz w:val="24"/>
    </w:rPr>
  </w:style>
  <w:style w:type="character" w:customStyle="1" w:styleId="70">
    <w:name w:val="Заголовок 7 Знак"/>
    <w:basedOn w:val="a0"/>
    <w:link w:val="7"/>
    <w:rsid w:val="00501EE9"/>
    <w:rPr>
      <w:rFonts w:ascii="Cambria" w:eastAsia="Calibri" w:hAnsi="Cambria" w:cs="Times New Roman"/>
      <w:i/>
      <w:iCs/>
      <w:color w:val="404040"/>
      <w:sz w:val="24"/>
    </w:rPr>
  </w:style>
  <w:style w:type="character" w:customStyle="1" w:styleId="80">
    <w:name w:val="Заголовок 8 Знак"/>
    <w:basedOn w:val="a0"/>
    <w:link w:val="8"/>
    <w:rsid w:val="00501EE9"/>
    <w:rPr>
      <w:rFonts w:ascii="Cambria" w:eastAsia="Calibri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rsid w:val="00501EE9"/>
    <w:rPr>
      <w:rFonts w:ascii="Cambria" w:eastAsia="Calibri" w:hAnsi="Cambria" w:cs="Times New Roman"/>
      <w:i/>
      <w:iCs/>
      <w:color w:val="404040"/>
      <w:sz w:val="20"/>
      <w:szCs w:val="20"/>
    </w:rPr>
  </w:style>
  <w:style w:type="paragraph" w:styleId="a3">
    <w:name w:val="List Paragraph"/>
    <w:basedOn w:val="a"/>
    <w:uiPriority w:val="34"/>
    <w:qFormat/>
    <w:rsid w:val="00501EE9"/>
    <w:pPr>
      <w:ind w:left="720"/>
      <w:contextualSpacing/>
    </w:pPr>
    <w:rPr>
      <w:rFonts w:eastAsia="Calibri"/>
      <w:sz w:val="28"/>
    </w:rPr>
  </w:style>
  <w:style w:type="paragraph" w:customStyle="1" w:styleId="11">
    <w:name w:val="Абзац списка1"/>
    <w:aliases w:val="ТЗ список,Абзац списка литеральный,Цветной список - Акцент 11,Bullet List,FooterText,numbered,ПС - Нумерованный"/>
    <w:basedOn w:val="a"/>
    <w:link w:val="ListParagraphChar"/>
    <w:rsid w:val="008E40E4"/>
    <w:pPr>
      <w:ind w:left="720"/>
    </w:pPr>
    <w:rPr>
      <w:szCs w:val="20"/>
      <w:lang w:eastAsia="ru-RU"/>
    </w:rPr>
  </w:style>
  <w:style w:type="character" w:customStyle="1" w:styleId="ListParagraphChar">
    <w:name w:val="List Paragraph Char"/>
    <w:aliases w:val="ТЗ список Char,Абзац списка литеральный Char,Цветной список - Акцент 11 Char,Bullet List Char,FooterText Char,numbered Char,ПС - Нумерованный Char"/>
    <w:link w:val="11"/>
    <w:locked/>
    <w:rsid w:val="008E40E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40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0E4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62ADD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218E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18E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18E5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18E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18E5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igital.edu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0E47A-C89F-42D9-86EF-051B48EB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Мочалова Екатерина Александровна</dc:creator>
  <cp:lastModifiedBy>Кульчитская</cp:lastModifiedBy>
  <cp:revision>2</cp:revision>
  <dcterms:created xsi:type="dcterms:W3CDTF">2018-02-15T10:55:00Z</dcterms:created>
  <dcterms:modified xsi:type="dcterms:W3CDTF">2018-02-15T10:55:00Z</dcterms:modified>
</cp:coreProperties>
</file>