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B" w:rsidRPr="00E05F98" w:rsidRDefault="0078149B" w:rsidP="0078149B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rFonts w:ascii="Arial" w:hAnsi="Arial" w:cs="Arial"/>
          <w:bCs/>
          <w:color w:val="000000"/>
          <w:sz w:val="20"/>
          <w:szCs w:val="20"/>
        </w:rPr>
      </w:pPr>
      <w:r w:rsidRPr="00E05F98">
        <w:rPr>
          <w:rStyle w:val="c2"/>
          <w:rFonts w:ascii="Arial" w:hAnsi="Arial" w:cs="Arial"/>
          <w:color w:val="000000"/>
          <w:sz w:val="20"/>
          <w:szCs w:val="20"/>
        </w:rPr>
        <w:t xml:space="preserve">МКДОУ «Введенский детский сад </w:t>
      </w:r>
      <w:proofErr w:type="spellStart"/>
      <w:r w:rsidRPr="00E05F98">
        <w:rPr>
          <w:rStyle w:val="c2"/>
          <w:rFonts w:ascii="Arial" w:hAnsi="Arial" w:cs="Arial"/>
          <w:color w:val="000000"/>
          <w:sz w:val="20"/>
          <w:szCs w:val="20"/>
        </w:rPr>
        <w:t>общеразвивающего</w:t>
      </w:r>
      <w:proofErr w:type="spellEnd"/>
      <w:r w:rsidRPr="00E05F98">
        <w:rPr>
          <w:rStyle w:val="c2"/>
          <w:rFonts w:ascii="Arial" w:hAnsi="Arial" w:cs="Arial"/>
          <w:color w:val="000000"/>
          <w:sz w:val="20"/>
          <w:szCs w:val="20"/>
        </w:rPr>
        <w:t xml:space="preserve"> вида №3»</w:t>
      </w:r>
    </w:p>
    <w:p w:rsidR="00046CEF" w:rsidRPr="0078149B" w:rsidRDefault="00046CEF" w:rsidP="00A913EA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  <w:r w:rsidRPr="0078149B">
        <w:rPr>
          <w:rFonts w:ascii="Arial" w:hAnsi="Arial" w:cs="Arial"/>
          <w:b/>
          <w:bCs/>
          <w:color w:val="C00000"/>
          <w:sz w:val="32"/>
          <w:szCs w:val="32"/>
        </w:rPr>
        <w:t>Консультация</w:t>
      </w:r>
      <w:r w:rsidRPr="0078149B">
        <w:rPr>
          <w:rFonts w:ascii="Arial" w:hAnsi="Arial" w:cs="Arial"/>
          <w:color w:val="000000"/>
          <w:sz w:val="32"/>
          <w:szCs w:val="32"/>
        </w:rPr>
        <w:t> </w:t>
      </w:r>
      <w:r w:rsidRPr="0078149B">
        <w:rPr>
          <w:rFonts w:ascii="Arial" w:hAnsi="Arial" w:cs="Arial"/>
          <w:b/>
          <w:bCs/>
          <w:color w:val="C00000"/>
          <w:sz w:val="32"/>
          <w:szCs w:val="32"/>
        </w:rPr>
        <w:t>для родителей</w:t>
      </w:r>
    </w:p>
    <w:p w:rsidR="00046CEF" w:rsidRPr="0078149B" w:rsidRDefault="00046CEF" w:rsidP="00A913EA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  <w:r w:rsidRPr="0078149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"</w:t>
      </w:r>
      <w:r w:rsidR="00A913EA" w:rsidRPr="0078149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Как организовать совместные п</w:t>
      </w:r>
      <w:r w:rsidRPr="0078149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одвижные игры и физические упражнения в условиях семейного воспитания"</w:t>
      </w:r>
    </w:p>
    <w:p w:rsidR="00046CEF" w:rsidRPr="0078149B" w:rsidRDefault="00046CEF" w:rsidP="00A913EA">
      <w:pPr>
        <w:pStyle w:val="a3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8"/>
          <w:szCs w:val="28"/>
        </w:rPr>
      </w:pPr>
    </w:p>
    <w:p w:rsidR="00046CEF" w:rsidRPr="0078149B" w:rsidRDefault="0078149B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57150</wp:posOffset>
            </wp:positionV>
            <wp:extent cx="2766060" cy="2257425"/>
            <wp:effectExtent l="19050" t="0" r="0" b="0"/>
            <wp:wrapSquare wrapText="bothSides"/>
            <wp:docPr id="1" name="Рисунок 1" descr="hello_html_7f8ce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8cec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CEF" w:rsidRPr="0078149B">
        <w:rPr>
          <w:rFonts w:ascii="Arial" w:hAnsi="Arial" w:cs="Arial"/>
          <w:color w:val="000000"/>
          <w:sz w:val="28"/>
          <w:szCs w:val="28"/>
        </w:rPr>
        <w:t>Семья – это коллектив,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члены которого связаны определенными обязанн</w:t>
      </w:r>
      <w:r>
        <w:rPr>
          <w:rFonts w:ascii="Arial" w:hAnsi="Arial" w:cs="Arial"/>
          <w:color w:val="000000"/>
          <w:sz w:val="28"/>
          <w:szCs w:val="28"/>
        </w:rPr>
        <w:t xml:space="preserve">остями. Будучи членом семейного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коллектива,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ребенок также вступает в систему существую</w:t>
      </w:r>
      <w:r>
        <w:rPr>
          <w:rFonts w:ascii="Arial" w:hAnsi="Arial" w:cs="Arial"/>
          <w:color w:val="000000"/>
          <w:sz w:val="28"/>
          <w:szCs w:val="28"/>
        </w:rPr>
        <w:t xml:space="preserve">щих отношений,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благодаря которым он постигает нормы общественного поведения.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Семью укрепляют общие дела и заботы,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будни,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наполненные полезным содержанием,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совместный досуг и отдых,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поэтому организация совместного досуга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является важным средством не только воспитания ребенка,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но и как средство укрепления здоровья семьи.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Большое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значение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для семьи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имеет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физическое воспитание.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Семья во многом определяет отношение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детей к физическим упражнениям, их интерес к спорту, </w:t>
      </w:r>
      <w:r w:rsidRPr="0078149B">
        <w:rPr>
          <w:rFonts w:ascii="Arial" w:hAnsi="Arial" w:cs="Arial"/>
          <w:color w:val="000000"/>
          <w:sz w:val="28"/>
          <w:szCs w:val="28"/>
        </w:rPr>
        <w:t>активность и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инициативу.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Этому способствуют 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близкое эмоциональное </w:t>
      </w:r>
      <w:r w:rsidRPr="0078149B">
        <w:rPr>
          <w:rFonts w:ascii="Arial" w:hAnsi="Arial" w:cs="Arial"/>
          <w:color w:val="000000"/>
          <w:sz w:val="28"/>
          <w:szCs w:val="28"/>
        </w:rPr>
        <w:t>общение детей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и взрослых в разных ситуациях, </w:t>
      </w:r>
      <w:r w:rsidRPr="0078149B">
        <w:rPr>
          <w:rFonts w:ascii="Arial" w:hAnsi="Arial" w:cs="Arial"/>
          <w:color w:val="000000"/>
          <w:sz w:val="28"/>
          <w:szCs w:val="28"/>
        </w:rPr>
        <w:t>естественно возникающая их совместная деятельность (обсуждение у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спехов спортивной жизни страны, </w:t>
      </w:r>
      <w:r w:rsidRPr="0078149B">
        <w:rPr>
          <w:rFonts w:ascii="Arial" w:hAnsi="Arial" w:cs="Arial"/>
          <w:color w:val="000000"/>
          <w:sz w:val="28"/>
          <w:szCs w:val="28"/>
        </w:rPr>
        <w:t>переживания при просмотре те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левизионных спортивных передач, </w:t>
      </w:r>
      <w:r w:rsidRPr="0078149B">
        <w:rPr>
          <w:rFonts w:ascii="Arial" w:hAnsi="Arial" w:cs="Arial"/>
          <w:color w:val="000000"/>
          <w:sz w:val="28"/>
          <w:szCs w:val="28"/>
        </w:rPr>
        <w:t>иллюстраций в книгах на спортивны</w:t>
      </w:r>
      <w:r w:rsidR="0078149B">
        <w:rPr>
          <w:rFonts w:ascii="Arial" w:hAnsi="Arial" w:cs="Arial"/>
          <w:color w:val="000000"/>
          <w:sz w:val="28"/>
          <w:szCs w:val="28"/>
        </w:rPr>
        <w:t>е темы и др.).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Дети особ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енно восприимчивы к убеждениям, </w:t>
      </w:r>
      <w:r w:rsidRPr="0078149B">
        <w:rPr>
          <w:rFonts w:ascii="Arial" w:hAnsi="Arial" w:cs="Arial"/>
          <w:color w:val="000000"/>
          <w:sz w:val="28"/>
          <w:szCs w:val="28"/>
        </w:rPr>
        <w:t>положительному поведен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ию родителей, семейному укладу. </w:t>
      </w:r>
      <w:r w:rsidRPr="0078149B">
        <w:rPr>
          <w:rFonts w:ascii="Arial" w:hAnsi="Arial" w:cs="Arial"/>
          <w:color w:val="000000"/>
          <w:sz w:val="28"/>
          <w:szCs w:val="28"/>
        </w:rPr>
        <w:t>Поэтому главные составляющие успеха физического воспитания в семье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-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личный пример р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одителей, здоровый образ жизни, </w:t>
      </w:r>
      <w:r w:rsidRPr="0078149B">
        <w:rPr>
          <w:rFonts w:ascii="Arial" w:hAnsi="Arial" w:cs="Arial"/>
          <w:color w:val="000000"/>
          <w:sz w:val="28"/>
          <w:szCs w:val="28"/>
        </w:rPr>
        <w:t>совместные физкультурные занятия,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совместные прогулки на лыжах, катание на коньках, </w:t>
      </w:r>
      <w:r w:rsidRPr="0078149B">
        <w:rPr>
          <w:rFonts w:ascii="Arial" w:hAnsi="Arial" w:cs="Arial"/>
          <w:color w:val="000000"/>
          <w:sz w:val="28"/>
          <w:szCs w:val="28"/>
        </w:rPr>
        <w:t>санках,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различные игры.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Родители показывают, </w:t>
      </w:r>
      <w:r w:rsidRPr="0078149B">
        <w:rPr>
          <w:rFonts w:ascii="Arial" w:hAnsi="Arial" w:cs="Arial"/>
          <w:color w:val="000000"/>
          <w:sz w:val="28"/>
          <w:szCs w:val="28"/>
        </w:rPr>
        <w:t>объясняют,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как нужно выполнять упражнение, </w:t>
      </w:r>
      <w:r w:rsidRPr="0078149B">
        <w:rPr>
          <w:rFonts w:ascii="Arial" w:hAnsi="Arial" w:cs="Arial"/>
          <w:color w:val="000000"/>
          <w:sz w:val="28"/>
          <w:szCs w:val="28"/>
        </w:rPr>
        <w:t>оказывают помо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щь и облегчают освоение знаний, двигательных умений и навыков, </w:t>
      </w:r>
      <w:r w:rsidRPr="0078149B">
        <w:rPr>
          <w:rFonts w:ascii="Arial" w:hAnsi="Arial" w:cs="Arial"/>
          <w:color w:val="000000"/>
          <w:sz w:val="28"/>
          <w:szCs w:val="28"/>
        </w:rPr>
        <w:t>наблюдают за самочувствием детей.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 xml:space="preserve">Родители должны иметь представление о 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комплексах утренней гимнастики, </w:t>
      </w:r>
      <w:r w:rsidRPr="0078149B">
        <w:rPr>
          <w:rFonts w:ascii="Arial" w:hAnsi="Arial" w:cs="Arial"/>
          <w:color w:val="000000"/>
          <w:sz w:val="28"/>
          <w:szCs w:val="28"/>
        </w:rPr>
        <w:t>необходимым дополн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ением к занятиям по физкультуре </w:t>
      </w:r>
      <w:r w:rsidRPr="0078149B">
        <w:rPr>
          <w:rFonts w:ascii="Arial" w:hAnsi="Arial" w:cs="Arial"/>
          <w:color w:val="000000"/>
          <w:sz w:val="28"/>
          <w:szCs w:val="28"/>
        </w:rPr>
        <w:t>в домашнем быту являют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ся упражнения и подвижные игры. </w:t>
      </w:r>
      <w:r w:rsidRPr="0078149B">
        <w:rPr>
          <w:rFonts w:ascii="Arial" w:hAnsi="Arial" w:cs="Arial"/>
          <w:color w:val="000000"/>
          <w:sz w:val="28"/>
          <w:szCs w:val="28"/>
        </w:rPr>
        <w:t>Достаточный двигательный режим должен удовлетворять естественную потребность детей в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 движениях. </w:t>
      </w:r>
      <w:r w:rsidRPr="0078149B">
        <w:rPr>
          <w:rFonts w:ascii="Arial" w:hAnsi="Arial" w:cs="Arial"/>
          <w:color w:val="000000"/>
          <w:sz w:val="28"/>
          <w:szCs w:val="28"/>
        </w:rPr>
        <w:t>Ежедневные упражнен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ия улучшают состояние здоровья, физическое развитие. При этом </w:t>
      </w:r>
      <w:r w:rsidRPr="0078149B">
        <w:rPr>
          <w:rFonts w:ascii="Arial" w:hAnsi="Arial" w:cs="Arial"/>
          <w:color w:val="000000"/>
          <w:sz w:val="28"/>
          <w:szCs w:val="28"/>
        </w:rPr>
        <w:t>в организме вырабатывается способность адаптироваться к разнообразным тре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бованиям меняющейся обстановки, поэтому </w:t>
      </w:r>
      <w:r w:rsidRPr="0078149B">
        <w:rPr>
          <w:rFonts w:ascii="Arial" w:hAnsi="Arial" w:cs="Arial"/>
          <w:color w:val="000000"/>
          <w:sz w:val="28"/>
          <w:szCs w:val="28"/>
        </w:rPr>
        <w:t>необходимо тренировать у ребенка не какие-то опред</w:t>
      </w:r>
      <w:r w:rsidR="0078149B">
        <w:rPr>
          <w:rFonts w:ascii="Arial" w:hAnsi="Arial" w:cs="Arial"/>
          <w:color w:val="000000"/>
          <w:sz w:val="28"/>
          <w:szCs w:val="28"/>
        </w:rPr>
        <w:t xml:space="preserve">еленные способности, а упражнять различные группы </w:t>
      </w:r>
      <w:r w:rsidRPr="0078149B">
        <w:rPr>
          <w:rFonts w:ascii="Arial" w:hAnsi="Arial" w:cs="Arial"/>
          <w:color w:val="000000"/>
          <w:sz w:val="28"/>
          <w:szCs w:val="28"/>
        </w:rPr>
        <w:t>мышц и соо</w:t>
      </w:r>
      <w:r w:rsidR="0078149B">
        <w:rPr>
          <w:rFonts w:ascii="Arial" w:hAnsi="Arial" w:cs="Arial"/>
          <w:color w:val="000000"/>
          <w:sz w:val="28"/>
          <w:szCs w:val="28"/>
        </w:rPr>
        <w:t>тветствующие им нервные центры.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Виды физи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ческих упражнений разнообразны. При </w:t>
      </w:r>
      <w:r w:rsidRPr="0078149B">
        <w:rPr>
          <w:rFonts w:ascii="Arial" w:hAnsi="Arial" w:cs="Arial"/>
          <w:color w:val="000000"/>
          <w:sz w:val="28"/>
          <w:szCs w:val="28"/>
        </w:rPr>
        <w:t>этом следует создавать эм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оциональное настроение у детей, </w:t>
      </w:r>
      <w:r w:rsidRPr="0078149B">
        <w:rPr>
          <w:rFonts w:ascii="Arial" w:hAnsi="Arial" w:cs="Arial"/>
          <w:color w:val="000000"/>
          <w:sz w:val="28"/>
          <w:szCs w:val="28"/>
        </w:rPr>
        <w:t>оно спосо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бствует улучшению самочувствия, </w:t>
      </w:r>
      <w:r w:rsidRPr="0078149B">
        <w:rPr>
          <w:rFonts w:ascii="Arial" w:hAnsi="Arial" w:cs="Arial"/>
          <w:color w:val="000000"/>
          <w:sz w:val="28"/>
          <w:szCs w:val="28"/>
        </w:rPr>
        <w:t>помогает побороть ст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рах, неуверенность в себе. Так, </w:t>
      </w:r>
      <w:r w:rsidRPr="0078149B">
        <w:rPr>
          <w:rFonts w:ascii="Arial" w:hAnsi="Arial" w:cs="Arial"/>
          <w:color w:val="000000"/>
          <w:sz w:val="28"/>
          <w:szCs w:val="28"/>
        </w:rPr>
        <w:t>если ребенок боится перейт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и канавку по проложенной доске,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мама подбадривает 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его, улыбается, </w:t>
      </w:r>
      <w:r w:rsidRPr="0078149B">
        <w:rPr>
          <w:rFonts w:ascii="Arial" w:hAnsi="Arial" w:cs="Arial"/>
          <w:color w:val="000000"/>
          <w:sz w:val="28"/>
          <w:szCs w:val="28"/>
        </w:rPr>
        <w:t>протягивает ему руку помощи и ребенок решительно делает шаг.</w:t>
      </w:r>
    </w:p>
    <w:p w:rsidR="00046CEF" w:rsidRPr="0078149B" w:rsidRDefault="00E05F98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Народная поговорка гласит: «В здоровом теле - здоровый дух».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Ребенок со слабым зд</w:t>
      </w:r>
      <w:r>
        <w:rPr>
          <w:rFonts w:ascii="Arial" w:hAnsi="Arial" w:cs="Arial"/>
          <w:color w:val="000000"/>
          <w:sz w:val="28"/>
          <w:szCs w:val="28"/>
        </w:rPr>
        <w:t xml:space="preserve">оровьем плохо запоминает стихи, рассказы,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мало</w:t>
      </w:r>
      <w:r>
        <w:rPr>
          <w:rFonts w:ascii="Arial" w:hAnsi="Arial" w:cs="Arial"/>
          <w:color w:val="000000"/>
          <w:sz w:val="28"/>
          <w:szCs w:val="28"/>
        </w:rPr>
        <w:t xml:space="preserve"> интересуется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окружающим миром.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Физическое воспитание помогает умственному развитию дет</w:t>
      </w:r>
      <w:r>
        <w:rPr>
          <w:rFonts w:ascii="Arial" w:hAnsi="Arial" w:cs="Arial"/>
          <w:color w:val="000000"/>
          <w:sz w:val="28"/>
          <w:szCs w:val="28"/>
        </w:rPr>
        <w:t>ей, повышает работоспособность.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Пос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редством физических упражнений, </w:t>
      </w:r>
      <w:r w:rsidRPr="0078149B">
        <w:rPr>
          <w:rFonts w:ascii="Arial" w:hAnsi="Arial" w:cs="Arial"/>
          <w:color w:val="000000"/>
          <w:sz w:val="28"/>
          <w:szCs w:val="28"/>
        </w:rPr>
        <w:t>игр дети з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накомятся с многообразием мира, </w:t>
      </w:r>
      <w:r w:rsidRPr="0078149B">
        <w:rPr>
          <w:rFonts w:ascii="Arial" w:hAnsi="Arial" w:cs="Arial"/>
          <w:color w:val="000000"/>
          <w:sz w:val="28"/>
          <w:szCs w:val="28"/>
        </w:rPr>
        <w:t>по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знают свойства предметов, их значение. Так на просьбу: как птицы машут крыльями, дети охотно подражают, или, поиграем как мяч - </w:t>
      </w:r>
      <w:r w:rsidRPr="0078149B">
        <w:rPr>
          <w:rFonts w:ascii="Arial" w:hAnsi="Arial" w:cs="Arial"/>
          <w:color w:val="000000"/>
          <w:sz w:val="28"/>
          <w:szCs w:val="28"/>
        </w:rPr>
        <w:t>д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ети стараются подпрыгнуть выше. </w:t>
      </w:r>
      <w:r w:rsidRPr="0078149B">
        <w:rPr>
          <w:rFonts w:ascii="Arial" w:hAnsi="Arial" w:cs="Arial"/>
          <w:color w:val="000000"/>
          <w:sz w:val="28"/>
          <w:szCs w:val="28"/>
        </w:rPr>
        <w:t>А в игре «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Наседка и цыплята» дети узнают, что цыплят маленьких водит мама - </w:t>
      </w:r>
      <w:r w:rsidRPr="0078149B">
        <w:rPr>
          <w:rFonts w:ascii="Arial" w:hAnsi="Arial" w:cs="Arial"/>
          <w:color w:val="000000"/>
          <w:sz w:val="28"/>
          <w:szCs w:val="28"/>
        </w:rPr>
        <w:t>курица.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Неотъемлему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ю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часть физического 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воспитания составляют прогулки, экскурсии. </w:t>
      </w:r>
      <w:r w:rsidRPr="0078149B">
        <w:rPr>
          <w:rFonts w:ascii="Arial" w:hAnsi="Arial" w:cs="Arial"/>
          <w:color w:val="000000"/>
          <w:sz w:val="28"/>
          <w:szCs w:val="28"/>
        </w:rPr>
        <w:t>Это не простое гуляние по саду или площ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адке, а выход за пределы двора, </w:t>
      </w:r>
      <w:r w:rsidRPr="0078149B">
        <w:rPr>
          <w:rFonts w:ascii="Arial" w:hAnsi="Arial" w:cs="Arial"/>
          <w:color w:val="000000"/>
          <w:sz w:val="28"/>
          <w:szCs w:val="28"/>
        </w:rPr>
        <w:t>дети любят гул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ять с родителями, они радуются. Сообщают, что и где видели. </w:t>
      </w:r>
      <w:r w:rsidRPr="0078149B">
        <w:rPr>
          <w:rFonts w:ascii="Arial" w:hAnsi="Arial" w:cs="Arial"/>
          <w:color w:val="000000"/>
          <w:sz w:val="28"/>
          <w:szCs w:val="28"/>
        </w:rPr>
        <w:t>Прогулки хор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ошо проводить вблизи стадионов, </w:t>
      </w:r>
      <w:r w:rsidRPr="0078149B">
        <w:rPr>
          <w:rFonts w:ascii="Arial" w:hAnsi="Arial" w:cs="Arial"/>
          <w:color w:val="000000"/>
          <w:sz w:val="28"/>
          <w:szCs w:val="28"/>
        </w:rPr>
        <w:t>спор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тивных площадок. </w:t>
      </w:r>
      <w:r w:rsidRPr="0078149B">
        <w:rPr>
          <w:rFonts w:ascii="Arial" w:hAnsi="Arial" w:cs="Arial"/>
          <w:color w:val="000000"/>
          <w:sz w:val="28"/>
          <w:szCs w:val="28"/>
        </w:rPr>
        <w:t>Необходимо чтобы даже небольша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я прогулка была содержательной, чему-нибудь научила ребенка,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в чем-то оказала свое воспитывающее действие. Родителям следует использовать склонности детей к 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самым различным видам движений. </w:t>
      </w:r>
      <w:r w:rsidRPr="0078149B">
        <w:rPr>
          <w:rFonts w:ascii="Arial" w:hAnsi="Arial" w:cs="Arial"/>
          <w:color w:val="000000"/>
          <w:sz w:val="28"/>
          <w:szCs w:val="28"/>
        </w:rPr>
        <w:t>Устойчивый преимущес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твенный интерес к избираемому, </w:t>
      </w:r>
      <w:r w:rsidRPr="0078149B">
        <w:rPr>
          <w:rFonts w:ascii="Arial" w:hAnsi="Arial" w:cs="Arial"/>
          <w:color w:val="000000"/>
          <w:sz w:val="28"/>
          <w:szCs w:val="28"/>
        </w:rPr>
        <w:t>любимому виду спорта формируется путем знакомс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тва с физическими упражнениями, </w:t>
      </w:r>
      <w:r w:rsidRPr="0078149B">
        <w:rPr>
          <w:rFonts w:ascii="Arial" w:hAnsi="Arial" w:cs="Arial"/>
          <w:color w:val="000000"/>
          <w:sz w:val="28"/>
          <w:szCs w:val="28"/>
        </w:rPr>
        <w:t>близкими по технике и условиям приме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нения к различным видам спорта: футбола, гимнастике, баскетбола, </w:t>
      </w:r>
      <w:r w:rsidRPr="0078149B">
        <w:rPr>
          <w:rFonts w:ascii="Arial" w:hAnsi="Arial" w:cs="Arial"/>
          <w:color w:val="000000"/>
          <w:sz w:val="28"/>
          <w:szCs w:val="28"/>
        </w:rPr>
        <w:t>все это з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акладывается в раннем возрасте.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Дети 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должны убедиться в том,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что их 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интерес к спорту поддерживается, </w:t>
      </w:r>
      <w:r w:rsidRPr="0078149B">
        <w:rPr>
          <w:rFonts w:ascii="Arial" w:hAnsi="Arial" w:cs="Arial"/>
          <w:color w:val="000000"/>
          <w:sz w:val="28"/>
          <w:szCs w:val="28"/>
        </w:rPr>
        <w:t>что родители вникают во все мелочи их занятий.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Для правильного осуществления физического воспитания в се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мье родителям необходимо знать, </w:t>
      </w:r>
      <w:r w:rsidRPr="0078149B">
        <w:rPr>
          <w:rFonts w:ascii="Arial" w:hAnsi="Arial" w:cs="Arial"/>
          <w:color w:val="000000"/>
          <w:sz w:val="28"/>
          <w:szCs w:val="28"/>
        </w:rPr>
        <w:t>какими физическими упражнениями ребенок занимается в дет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ском саду, </w:t>
      </w:r>
      <w:r w:rsidRPr="0078149B">
        <w:rPr>
          <w:rFonts w:ascii="Arial" w:hAnsi="Arial" w:cs="Arial"/>
          <w:color w:val="000000"/>
          <w:sz w:val="28"/>
          <w:szCs w:val="28"/>
        </w:rPr>
        <w:t xml:space="preserve">а также в детской спортивной </w:t>
      </w:r>
      <w:proofErr w:type="gramStart"/>
      <w:r w:rsidRPr="0078149B">
        <w:rPr>
          <w:rFonts w:ascii="Arial" w:hAnsi="Arial" w:cs="Arial"/>
          <w:color w:val="000000"/>
          <w:sz w:val="28"/>
          <w:szCs w:val="28"/>
        </w:rPr>
        <w:t>школе</w:t>
      </w:r>
      <w:proofErr w:type="gramEnd"/>
      <w:r w:rsidRPr="0078149B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gramStart"/>
      <w:r w:rsidRPr="0078149B">
        <w:rPr>
          <w:rFonts w:ascii="Arial" w:hAnsi="Arial" w:cs="Arial"/>
          <w:color w:val="000000"/>
          <w:sz w:val="28"/>
          <w:szCs w:val="28"/>
        </w:rPr>
        <w:t>какую</w:t>
      </w:r>
      <w:proofErr w:type="gramEnd"/>
      <w:r w:rsidRPr="0078149B">
        <w:rPr>
          <w:rFonts w:ascii="Arial" w:hAnsi="Arial" w:cs="Arial"/>
          <w:color w:val="000000"/>
          <w:sz w:val="28"/>
          <w:szCs w:val="28"/>
        </w:rPr>
        <w:t xml:space="preserve"> физическую нагрузку в течение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дня и всей недели он получает. С учетом всей нагрузки и </w:t>
      </w:r>
      <w:r w:rsidRPr="0078149B">
        <w:rPr>
          <w:rFonts w:ascii="Arial" w:hAnsi="Arial" w:cs="Arial"/>
          <w:color w:val="000000"/>
          <w:sz w:val="28"/>
          <w:szCs w:val="28"/>
        </w:rPr>
        <w:t>следует планировать занятия физическими упражнениями после возвра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щения ребенка из детского сада, </w:t>
      </w:r>
      <w:r w:rsidRPr="0078149B">
        <w:rPr>
          <w:rFonts w:ascii="Arial" w:hAnsi="Arial" w:cs="Arial"/>
          <w:color w:val="000000"/>
          <w:sz w:val="28"/>
          <w:szCs w:val="28"/>
        </w:rPr>
        <w:t>а также в выходные дни.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8149B">
        <w:rPr>
          <w:rFonts w:ascii="Arial" w:hAnsi="Arial" w:cs="Arial"/>
          <w:color w:val="000000"/>
          <w:sz w:val="28"/>
          <w:szCs w:val="28"/>
        </w:rPr>
        <w:t>Физические упражнения в семье проводятся в различных формах: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зарядка,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занятия (индивидуальные, </w:t>
      </w:r>
      <w:r w:rsidRPr="0078149B">
        <w:rPr>
          <w:rFonts w:ascii="Arial" w:hAnsi="Arial" w:cs="Arial"/>
          <w:color w:val="000000"/>
          <w:sz w:val="28"/>
          <w:szCs w:val="28"/>
        </w:rPr>
        <w:t>коллективные),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подвижные игры,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закаливающие процедуры, физкультминутки, </w:t>
      </w:r>
      <w:r w:rsidRPr="0078149B">
        <w:rPr>
          <w:rFonts w:ascii="Arial" w:hAnsi="Arial" w:cs="Arial"/>
          <w:color w:val="000000"/>
          <w:sz w:val="28"/>
          <w:szCs w:val="28"/>
        </w:rPr>
        <w:t>прогулки в лес,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вечера досуга,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праздники и т. д. </w:t>
      </w:r>
      <w:proofErr w:type="gramEnd"/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Чтобы правильно организовать физичес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кое воспитание ребенка в семье, </w:t>
      </w:r>
      <w:r w:rsidRPr="0078149B">
        <w:rPr>
          <w:rFonts w:ascii="Arial" w:hAnsi="Arial" w:cs="Arial"/>
          <w:color w:val="000000"/>
          <w:sz w:val="28"/>
          <w:szCs w:val="28"/>
        </w:rPr>
        <w:t>целесообразно наметить конкретные задачи с учетом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49B">
        <w:rPr>
          <w:rFonts w:ascii="Arial" w:hAnsi="Arial" w:cs="Arial"/>
          <w:color w:val="000000"/>
          <w:sz w:val="28"/>
          <w:szCs w:val="28"/>
        </w:rPr>
        <w:t>возраста ребенка,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состояния здоровья, </w:t>
      </w:r>
      <w:r w:rsidRPr="0078149B">
        <w:rPr>
          <w:rFonts w:ascii="Arial" w:hAnsi="Arial" w:cs="Arial"/>
          <w:color w:val="000000"/>
          <w:sz w:val="28"/>
          <w:szCs w:val="28"/>
        </w:rPr>
        <w:t>физического развития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и физической подготовленности, </w:t>
      </w:r>
      <w:r w:rsidRPr="0078149B">
        <w:rPr>
          <w:rFonts w:ascii="Arial" w:hAnsi="Arial" w:cs="Arial"/>
          <w:color w:val="000000"/>
          <w:sz w:val="28"/>
          <w:szCs w:val="28"/>
        </w:rPr>
        <w:t>подобрать физические упражнения</w:t>
      </w:r>
      <w:r w:rsidR="00E05F98">
        <w:rPr>
          <w:rFonts w:ascii="Arial" w:hAnsi="Arial" w:cs="Arial"/>
          <w:color w:val="000000"/>
          <w:sz w:val="28"/>
          <w:szCs w:val="28"/>
        </w:rPr>
        <w:t xml:space="preserve"> и распределить их на весь год.</w:t>
      </w:r>
    </w:p>
    <w:p w:rsidR="00046CEF" w:rsidRPr="0078149B" w:rsidRDefault="0078149B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19050</wp:posOffset>
            </wp:positionV>
            <wp:extent cx="3057525" cy="2047875"/>
            <wp:effectExtent l="19050" t="0" r="9525" b="0"/>
            <wp:wrapSquare wrapText="bothSides"/>
            <wp:docPr id="6" name="Рисунок 6" descr="hello_html_71a68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1a684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CEF" w:rsidRPr="0078149B">
        <w:rPr>
          <w:rFonts w:ascii="Arial" w:hAnsi="Arial" w:cs="Arial"/>
          <w:color w:val="000000"/>
          <w:sz w:val="28"/>
          <w:szCs w:val="28"/>
        </w:rPr>
        <w:t>За ранее нужно подготовить физкультурный инвентарь для занятий: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- велосипед, самокат, роликовые коньки, бадминтон, теннис, лыжи, коньки;</w:t>
      </w:r>
    </w:p>
    <w:p w:rsidR="00046CEF" w:rsidRPr="0078149B" w:rsidRDefault="00046CEF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8149B">
        <w:rPr>
          <w:rFonts w:ascii="Arial" w:hAnsi="Arial" w:cs="Arial"/>
          <w:color w:val="000000"/>
          <w:sz w:val="28"/>
          <w:szCs w:val="28"/>
        </w:rPr>
        <w:t>- мячи, скакалки, кегли, гантели, обручи.</w:t>
      </w:r>
    </w:p>
    <w:p w:rsidR="00046CEF" w:rsidRDefault="00E05F98" w:rsidP="0078149B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Таким образом,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осуществляя задачи физи</w:t>
      </w:r>
      <w:r>
        <w:rPr>
          <w:rFonts w:ascii="Arial" w:hAnsi="Arial" w:cs="Arial"/>
          <w:color w:val="000000"/>
          <w:sz w:val="28"/>
          <w:szCs w:val="28"/>
        </w:rPr>
        <w:t xml:space="preserve">ческого воспитания дошкольников в семье,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можно достигнут</w:t>
      </w:r>
      <w:r>
        <w:rPr>
          <w:rFonts w:ascii="Arial" w:hAnsi="Arial" w:cs="Arial"/>
          <w:color w:val="000000"/>
          <w:sz w:val="28"/>
          <w:szCs w:val="28"/>
        </w:rPr>
        <w:t xml:space="preserve">ь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отличных резуль</w:t>
      </w:r>
      <w:r>
        <w:rPr>
          <w:rFonts w:ascii="Arial" w:hAnsi="Arial" w:cs="Arial"/>
          <w:color w:val="000000"/>
          <w:sz w:val="28"/>
          <w:szCs w:val="28"/>
        </w:rPr>
        <w:t xml:space="preserve">татов в укреплении их здоровья, </w:t>
      </w:r>
      <w:r w:rsidR="00046CEF" w:rsidRPr="0078149B">
        <w:rPr>
          <w:rFonts w:ascii="Arial" w:hAnsi="Arial" w:cs="Arial"/>
          <w:color w:val="000000"/>
          <w:sz w:val="28"/>
          <w:szCs w:val="28"/>
        </w:rPr>
        <w:t>физическом развитии и физической подготовленности детей.</w:t>
      </w:r>
    </w:p>
    <w:p w:rsidR="00E05F98" w:rsidRDefault="00E05F98" w:rsidP="00E05F98">
      <w:pPr>
        <w:pStyle w:val="a3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Составила: Бондарева А.А.</w:t>
      </w:r>
    </w:p>
    <w:p w:rsidR="00E05F98" w:rsidRDefault="00E05F98" w:rsidP="00E05F98">
      <w:pPr>
        <w:pStyle w:val="a3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 ФИЗО</w:t>
      </w:r>
    </w:p>
    <w:p w:rsidR="00E05F98" w:rsidRDefault="00E05F98" w:rsidP="00E05F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F98">
        <w:rPr>
          <w:rFonts w:ascii="Arial" w:hAnsi="Arial" w:cs="Arial"/>
          <w:color w:val="000000"/>
          <w:sz w:val="20"/>
          <w:szCs w:val="20"/>
        </w:rPr>
        <w:t>Источник:</w:t>
      </w:r>
      <w:r w:rsidRPr="00E05F9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6E6FBE">
          <w:rPr>
            <w:rStyle w:val="a6"/>
            <w:rFonts w:ascii="Times New Roman" w:hAnsi="Times New Roman" w:cs="Times New Roman"/>
            <w:sz w:val="20"/>
            <w:szCs w:val="20"/>
          </w:rPr>
          <w:t>https://nsportal.ru/detskiy-sad/fizkultura/2018/01/20/podvizhnye-igry-v-seme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54122" w:rsidRPr="00F54122" w:rsidRDefault="008C0DA5" w:rsidP="00E05F98">
      <w:pPr>
        <w:spacing w:after="0"/>
      </w:pPr>
      <w:hyperlink r:id="rId9" w:history="1">
        <w:r w:rsidR="00E05F98" w:rsidRPr="00E05F98">
          <w:rPr>
            <w:rStyle w:val="a6"/>
            <w:rFonts w:ascii="Arial" w:hAnsi="Arial" w:cs="Arial"/>
            <w:sz w:val="20"/>
            <w:szCs w:val="20"/>
          </w:rPr>
          <w:t>https://infourok.ru/konsultaciya-dlya-roditeley-podvizhnie-igri-i-fizicheskie-uprazhneniya-v-usloviyah-semeynogo-vospitaniya-2199528-page2.html</w:t>
        </w:r>
      </w:hyperlink>
      <w:r w:rsidR="00F54122">
        <w:t xml:space="preserve"> </w:t>
      </w:r>
    </w:p>
    <w:p w:rsidR="00F54122" w:rsidRPr="00E05F98" w:rsidRDefault="00F54122" w:rsidP="00F54122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rFonts w:ascii="Arial" w:hAnsi="Arial" w:cs="Arial"/>
          <w:bCs/>
          <w:color w:val="000000"/>
          <w:sz w:val="20"/>
          <w:szCs w:val="20"/>
        </w:rPr>
      </w:pPr>
      <w:r w:rsidRPr="00E05F98">
        <w:rPr>
          <w:rStyle w:val="c2"/>
          <w:rFonts w:ascii="Arial" w:hAnsi="Arial" w:cs="Arial"/>
          <w:color w:val="000000"/>
          <w:sz w:val="20"/>
          <w:szCs w:val="20"/>
        </w:rPr>
        <w:lastRenderedPageBreak/>
        <w:t xml:space="preserve">МКДОУ «Введенский детский сад </w:t>
      </w:r>
      <w:proofErr w:type="spellStart"/>
      <w:r w:rsidRPr="00E05F98">
        <w:rPr>
          <w:rStyle w:val="c2"/>
          <w:rFonts w:ascii="Arial" w:hAnsi="Arial" w:cs="Arial"/>
          <w:color w:val="000000"/>
          <w:sz w:val="20"/>
          <w:szCs w:val="20"/>
        </w:rPr>
        <w:t>общеразвивающего</w:t>
      </w:r>
      <w:proofErr w:type="spellEnd"/>
      <w:r w:rsidRPr="00E05F98">
        <w:rPr>
          <w:rStyle w:val="c2"/>
          <w:rFonts w:ascii="Arial" w:hAnsi="Arial" w:cs="Arial"/>
          <w:color w:val="000000"/>
          <w:sz w:val="20"/>
          <w:szCs w:val="20"/>
        </w:rPr>
        <w:t xml:space="preserve"> вида №3»</w:t>
      </w: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Брошюра </w:t>
      </w:r>
      <w:r w:rsidRPr="0078149B">
        <w:rPr>
          <w:rFonts w:ascii="Arial" w:hAnsi="Arial" w:cs="Arial"/>
          <w:b/>
          <w:bCs/>
          <w:color w:val="C00000"/>
          <w:sz w:val="32"/>
          <w:szCs w:val="32"/>
        </w:rPr>
        <w:t>для родителей</w:t>
      </w:r>
    </w:p>
    <w:p w:rsidR="00F54122" w:rsidRPr="0078149B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</w:p>
    <w:p w:rsidR="00F54122" w:rsidRPr="0078149B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  <w:r w:rsidRPr="0078149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"Как организовать совместные подвижные игры и физические упражнения в условиях семейного воспитания"</w:t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273050</wp:posOffset>
            </wp:positionV>
            <wp:extent cx="5720080" cy="4669155"/>
            <wp:effectExtent l="19050" t="0" r="0" b="0"/>
            <wp:wrapSquare wrapText="bothSides"/>
            <wp:docPr id="5" name="Рисунок 1" descr="hello_html_7f8ce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8cec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6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P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Составила: Бондарева А.А.</w:t>
      </w:r>
    </w:p>
    <w:p w:rsidR="00F54122" w:rsidRDefault="00F54122" w:rsidP="00F54122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 ФИЗО</w:t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Март 2018г.</w:t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9D7106" w:rsidRDefault="009D7106" w:rsidP="009D7106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D7106">
        <w:rPr>
          <w:rFonts w:ascii="Arial" w:hAnsi="Arial" w:cs="Arial"/>
          <w:b/>
          <w:sz w:val="28"/>
          <w:szCs w:val="28"/>
        </w:rPr>
        <w:t>Памятка с советами по проведению игр.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1. При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2. Игра не должна включать даже малейшую возможность риска, что будет угрожать здоровью ваших детей. Но и совсем упрощать правила игр не следует.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3. Основа игры - добровольность. Введение в мир детской игры, развивающих и обучающих элементов должно быть естественным и желанным. Учитесь играть вместе с детьми, незаметно и постепенно предлагая свои варианты какого-то интересного дела.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4. Играйте, радуйтесь открытиям и победам. Не ждите от ребенка быстрых и лучших результатов. Не торопите ребенка, проявите свое терпение. Наслаждайтесь счастливыми минутами и часами, что вы проводите со своим ребенком.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5. Поддерживайте активный, творческий подход к игре. Дети очень большие выдумщики. Они вносят в игру свои правила, усложняют или упрощают содержание и правила игры. Но нельзя превращать игру в уступку ребенку, по принципу «</w:t>
      </w:r>
      <w:proofErr w:type="gramStart"/>
      <w:r w:rsidRPr="009D7106">
        <w:rPr>
          <w:rFonts w:ascii="Arial" w:hAnsi="Arial" w:cs="Arial"/>
          <w:sz w:val="24"/>
          <w:szCs w:val="24"/>
        </w:rPr>
        <w:t>чем бы дитя не тешилось</w:t>
      </w:r>
      <w:proofErr w:type="gramEnd"/>
      <w:r w:rsidRPr="009D7106">
        <w:rPr>
          <w:rFonts w:ascii="Arial" w:hAnsi="Arial" w:cs="Arial"/>
          <w:sz w:val="24"/>
          <w:szCs w:val="24"/>
        </w:rPr>
        <w:t>».</w:t>
      </w:r>
    </w:p>
    <w:p w:rsidR="009D7106" w:rsidRDefault="009D7106" w:rsidP="00551F80">
      <w:pPr>
        <w:spacing w:after="0" w:line="240" w:lineRule="auto"/>
        <w:ind w:firstLine="284"/>
        <w:jc w:val="center"/>
        <w:rPr>
          <w:rFonts w:ascii="Ariac" w:hAnsi="Ariac" w:cs="Ariac"/>
          <w:b/>
          <w:sz w:val="28"/>
          <w:szCs w:val="28"/>
        </w:rPr>
      </w:pPr>
    </w:p>
    <w:p w:rsidR="00E05F98" w:rsidRPr="00551F80" w:rsidRDefault="0078149B" w:rsidP="00551F80">
      <w:pPr>
        <w:spacing w:after="0" w:line="240" w:lineRule="auto"/>
        <w:ind w:firstLine="284"/>
        <w:jc w:val="center"/>
        <w:rPr>
          <w:rFonts w:ascii="Ariac" w:hAnsi="Ariac" w:cs="Ariac"/>
          <w:b/>
          <w:sz w:val="28"/>
          <w:szCs w:val="28"/>
        </w:rPr>
      </w:pPr>
      <w:r w:rsidRPr="00551F80">
        <w:rPr>
          <w:rFonts w:ascii="Ariac" w:hAnsi="Ariac" w:cs="Ariac"/>
          <w:b/>
          <w:sz w:val="28"/>
          <w:szCs w:val="28"/>
        </w:rPr>
        <w:t>Предлагаем вам некоторый перечень игр и упражнений, которые вы можете использовать с детьми во время совместного отдыха.</w:t>
      </w:r>
    </w:p>
    <w:p w:rsidR="00E05F98" w:rsidRPr="00551F80" w:rsidRDefault="0078149B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  <w:sectPr w:rsidR="00E05F98" w:rsidRPr="00551F80" w:rsidSect="00E05F9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51F80">
        <w:rPr>
          <w:rFonts w:ascii="Ariac" w:hAnsi="Ariac" w:cs="Ariac"/>
          <w:sz w:val="24"/>
          <w:szCs w:val="24"/>
        </w:rPr>
        <w:br/>
      </w: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F80">
        <w:rPr>
          <w:rFonts w:ascii="Ariac" w:hAnsi="Ariac" w:cs="Ariac"/>
          <w:b/>
          <w:color w:val="auto"/>
          <w:sz w:val="24"/>
          <w:szCs w:val="24"/>
        </w:rPr>
        <w:lastRenderedPageBreak/>
        <w:t>1.«Догони мяч»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>
        <w:rPr>
          <w:rFonts w:ascii="Ariac" w:hAnsi="Ariac" w:cs="Aria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61595</wp:posOffset>
            </wp:positionV>
            <wp:extent cx="2529205" cy="1390650"/>
            <wp:effectExtent l="19050" t="0" r="4445" b="0"/>
            <wp:wrapSquare wrapText="bothSides"/>
            <wp:docPr id="2" name="Рисунок 9" descr="Чтобы мячик догнать, надо быстро беж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Чтобы мячик догнать, надо быстро бежать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играют в комнате или на площадке. Воспитатель подзывает к себе нескольких и предлагает им побегать за мячом, поиграть с ним. Он раскатывает мячи в разных направлениях, а каждый ребенок бежит за мячом, ловит его и приносит воспитателю, который снова бросает мячи, но уже в другом направлении.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>Чтобы мячик догнать, надо быстро бежать!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Играть могут одновременно от 1 до 6-8 детей. Вместо мячей можно использовать разноцветные пластмассовые шары, резиновые кольца, небольшие обручи.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Воспитатель, дав задание нескольким детям бежать за мячами, раскатывает все мячи сразу. Малыши способны с увлечением бегать за катящимися мячами много раз подряд, поэтому педагог должен привлекать к выполнению упражнения группы детей поочередно. Количество одновременно играющих детей увеличивается постепенно.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F80">
        <w:rPr>
          <w:rFonts w:ascii="Ariac" w:hAnsi="Ariac" w:cs="Ariac"/>
          <w:b/>
          <w:color w:val="auto"/>
          <w:sz w:val="24"/>
          <w:szCs w:val="24"/>
        </w:rPr>
        <w:t>2.«Через ручеек»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  <w:i/>
          <w:iCs/>
        </w:rPr>
      </w:pPr>
      <w:r w:rsidRPr="00551F80">
        <w:rPr>
          <w:rFonts w:ascii="Ariac" w:hAnsi="Ariac" w:cs="Ariac"/>
        </w:rPr>
        <w:t xml:space="preserve">На площадке чертятся две линии на расстоянии 15-20 см - это ручеек. В помещении можно положить на пол два шнура на таком же расстоянии. Нескольким детям предлагают подойти поближе к ручейку и перепрыгнуть через него, оттолкнувшись сразу двумя ногами. </w:t>
      </w:r>
    </w:p>
    <w:p w:rsidR="00551F80" w:rsidRDefault="00551F80" w:rsidP="009D7106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Воспитатель может сказать детям, что ручеек глубокий, поэтому надо прыгнуть как можно дальше, чтобы не попасть в него, не намочить ноги. Одновременно упражнение могут выполнять 4-5 детей. Расстояние между линиями нужно постепенно увеличивать до 30-35 см. Воспитатель следит за тем, чтобы дети посильнее отталкивались и мягко приземлялись, сгибая колени.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9D7106" w:rsidRDefault="009D7106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</w:p>
    <w:p w:rsidR="009D7106" w:rsidRPr="009D7106" w:rsidRDefault="009D7106" w:rsidP="009D7106"/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F80">
        <w:rPr>
          <w:rFonts w:ascii="Ariac" w:hAnsi="Ariac" w:cs="Ariac"/>
          <w:b/>
          <w:color w:val="auto"/>
          <w:sz w:val="24"/>
          <w:szCs w:val="24"/>
        </w:rPr>
        <w:t>3.«Прокати обруч»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  <w:vertAlign w:val="superscript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Ребенок стоит лицом к воспитателю на расстоянии 3-4 шагов от него и держит обруч. Он катит обруч воспитателю, а затем ловит обруч, направленный воспитателем.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r w:rsidRPr="00551F80">
        <w:rPr>
          <w:rFonts w:ascii="Ariac" w:hAnsi="Ariac" w:cs="Ariac"/>
          <w:i/>
          <w:iCs/>
          <w:color w:val="auto"/>
          <w:sz w:val="24"/>
          <w:szCs w:val="24"/>
        </w:rPr>
        <w:t>Указания к проведению</w:t>
      </w:r>
      <w:r w:rsidRPr="00551F80">
        <w:rPr>
          <w:rFonts w:ascii="Ariac" w:hAnsi="Ariac" w:cs="Ariac"/>
          <w:color w:val="auto"/>
          <w:sz w:val="24"/>
          <w:szCs w:val="24"/>
        </w:rPr>
        <w:t xml:space="preserve">. Воспитатель предварительно показывает, как поставить обруч и как оттолкнуть его, чтобы он покатился. Сначала ребенок выполняет упражнение в паре с воспитателем, а затем это же упражнение могут делать двое детей. Если они справляются с заданием, воспитатель </w:t>
      </w:r>
      <w:proofErr w:type="gramStart"/>
      <w:r w:rsidRPr="00551F80">
        <w:rPr>
          <w:rFonts w:ascii="Ariac" w:hAnsi="Ariac" w:cs="Ariac"/>
          <w:color w:val="auto"/>
          <w:sz w:val="24"/>
          <w:szCs w:val="24"/>
        </w:rPr>
        <w:t>может</w:t>
      </w:r>
      <w:proofErr w:type="gramEnd"/>
      <w:r w:rsidRPr="00551F80">
        <w:rPr>
          <w:rFonts w:ascii="Ariac" w:hAnsi="Ariac" w:cs="Ariac"/>
          <w:color w:val="auto"/>
          <w:sz w:val="24"/>
          <w:szCs w:val="24"/>
        </w:rPr>
        <w:t xml:space="preserve"> лишь наблюдать, изредка давая указания, как еще лучше выполнить задание.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>
        <w:rPr>
          <w:rFonts w:ascii="Ariac" w:hAnsi="Ariac" w:cs="Ariac"/>
          <w:b/>
          <w:color w:val="auto"/>
          <w:sz w:val="24"/>
          <w:szCs w:val="24"/>
        </w:rPr>
        <w:t>4</w:t>
      </w:r>
      <w:r w:rsidRPr="00551F80">
        <w:rPr>
          <w:rFonts w:ascii="Ariac" w:hAnsi="Ariac" w:cs="Ariac"/>
          <w:b/>
          <w:color w:val="auto"/>
          <w:sz w:val="24"/>
          <w:szCs w:val="24"/>
        </w:rPr>
        <w:t>.«Прятки»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Развлечь детей, способствовать созданию у них хорошего, радостного настроения, повеселить.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Воспитатель предлагает детям спрятаться вместе с ним от няни, которая в это время должна отвернуться и не смотреть, куда они прячутся. Дети вместе с воспитателем заходят за шкаф или приседают на ковре, а воспитатель закрывает их прозрачным платком. Воспитатель спрашивает у няни: "А где же наши дети? Тетя Катя, вы не видели их?" Няня начинает искать детей, нарочно заглядывая в другие места. Малыши с восторгом выскакивают из своего укрытия и с веселым смехом подбегают к ней. Няня обнимает их и приветливо говорит: "Где же вы так спрятались, что я не могла найти вас?"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После того как дети несколько раз прятались вместе с воспитателем, они смогут спрятаться самостоятельно, а воспитатель будет их искать. Прятаться может и воспитатель, тогда дети его ищут. Им это доставляет большое удовольствие. После многократных повторений игры искать детей сможет и ребенок.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  <w:b/>
          <w:i/>
        </w:rPr>
      </w:pP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>
        <w:rPr>
          <w:rFonts w:ascii="Ariac" w:hAnsi="Ariac" w:cs="Ariac"/>
          <w:b/>
          <w:color w:val="auto"/>
          <w:sz w:val="24"/>
          <w:szCs w:val="24"/>
        </w:rPr>
        <w:t>5</w:t>
      </w:r>
      <w:r w:rsidRPr="00551F80">
        <w:rPr>
          <w:rFonts w:ascii="Ariac" w:hAnsi="Ariac" w:cs="Ariac"/>
          <w:b/>
          <w:color w:val="auto"/>
          <w:sz w:val="24"/>
          <w:szCs w:val="24"/>
        </w:rPr>
        <w:t>.  «Жмурки»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Развлечь детей, способствовать созданию у них хорошего, радостного настроения, повеселить.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Воспитатель предлагает детям разойтись по комнате. Сам закрывает глаза или завязывает их косынкой и делает вид, что старается поймать детей: он осторожно передвигается по комнате и ловит детей там, где их нет. Дети смеются. Воспитатель спрашивает: "Где же наши дети?" Затем снимает повязку, поворачивается в сторону детей и говорит: "Вот где наши дети!"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 этой игре активную роль выполняет воспитатель. Он действует осторожно, чтобы не напугать детей, а лишь позабавить их. 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Вместо повязки во время игры можно использовать яркий бумажный колпак (конус), который надевается глубоко, прикрывая верхнюю часть лица.</w:t>
      </w:r>
    </w:p>
    <w:p w:rsid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  <w:r w:rsidRPr="00551F80">
        <w:rPr>
          <w:rFonts w:ascii="Ariac" w:hAnsi="Ariac" w:cs="Ariac"/>
          <w:b/>
          <w:i/>
          <w:sz w:val="24"/>
          <w:szCs w:val="24"/>
        </w:rPr>
        <w:t xml:space="preserve"> 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</w:pPr>
      <w:r w:rsidRPr="00551F80">
        <w:rPr>
          <w:rFonts w:ascii="Ariac" w:hAnsi="Ariac" w:cs="Ariac"/>
          <w:b/>
          <w:sz w:val="24"/>
          <w:szCs w:val="24"/>
        </w:rPr>
        <w:t>6.«Прыгаем как мячики» (подпрыгни повыше)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При повторении игры воспитатель вызывает других детей и в большем количестве. Последний раз можно предложить быть мячиками всем детям одновременно. Воспитатель должен производить движения и произносить текст в быстром темпе, соответствующем прыжкам детей, прыжки же довольно часты. </w:t>
      </w:r>
    </w:p>
    <w:p w:rsidR="0078149B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Если дети не могут воспроизвести движения мяча, им еще раз надо показать, как прыгает мяч.</w:t>
      </w:r>
    </w:p>
    <w:p w:rsid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</w:pPr>
      <w:r w:rsidRPr="00551F80">
        <w:rPr>
          <w:rFonts w:ascii="Ariac" w:hAnsi="Ariac" w:cs="Ariac"/>
          <w:b/>
          <w:sz w:val="24"/>
          <w:szCs w:val="24"/>
        </w:rPr>
        <w:t>7.«</w:t>
      </w:r>
      <w:proofErr w:type="spellStart"/>
      <w:r w:rsidRPr="00551F80">
        <w:rPr>
          <w:rFonts w:ascii="Ariac" w:hAnsi="Ariac" w:cs="Ariac"/>
          <w:b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b/>
          <w:sz w:val="24"/>
          <w:szCs w:val="24"/>
        </w:rPr>
        <w:t xml:space="preserve">, </w:t>
      </w:r>
      <w:proofErr w:type="spellStart"/>
      <w:r w:rsidRPr="00551F80">
        <w:rPr>
          <w:rFonts w:ascii="Ariac" w:hAnsi="Ariac" w:cs="Ariac"/>
          <w:b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b/>
          <w:sz w:val="24"/>
          <w:szCs w:val="24"/>
        </w:rPr>
        <w:t>…»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lastRenderedPageBreak/>
        <w:t xml:space="preserve">Описание: </w:t>
      </w:r>
      <w:r w:rsidRPr="00551F80">
        <w:rPr>
          <w:rFonts w:ascii="Ariac" w:hAnsi="Ariac" w:cs="Ariac"/>
          <w:sz w:val="24"/>
          <w:szCs w:val="24"/>
        </w:rPr>
        <w:t>Дети становятся за линию на одной стороне площадки. На противоположной стороне живет мышка (воспитатель или кто – либо из детей). Все идут по площадке по направлению к мышке и произносят: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proofErr w:type="spellStart"/>
      <w:r w:rsidRPr="00551F80">
        <w:rPr>
          <w:rFonts w:ascii="Ariac" w:hAnsi="Ariac" w:cs="Ariac"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, </w:t>
      </w:r>
      <w:proofErr w:type="spellStart"/>
      <w:r w:rsidRPr="00551F80">
        <w:rPr>
          <w:rFonts w:ascii="Ariac" w:hAnsi="Ariac" w:cs="Ariac"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, не ходи на тот </w:t>
      </w:r>
      <w:proofErr w:type="spellStart"/>
      <w:r w:rsidRPr="00551F80">
        <w:rPr>
          <w:rFonts w:ascii="Ariac" w:hAnsi="Ariac" w:cs="Ariac"/>
          <w:sz w:val="24"/>
          <w:szCs w:val="24"/>
        </w:rPr>
        <w:t>конечик</w:t>
      </w:r>
      <w:proofErr w:type="spellEnd"/>
      <w:r w:rsidRPr="00551F80">
        <w:rPr>
          <w:rFonts w:ascii="Ariac" w:hAnsi="Ariac" w:cs="Ariac"/>
          <w:sz w:val="24"/>
          <w:szCs w:val="24"/>
        </w:rPr>
        <w:t>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Там мышка живет, тебе хвостик отгрызет.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С окончанием слов мышка начинает ловить убегающих детей.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Воспитатель должен помнить, что движения детей младшего дошкольного </w:t>
      </w:r>
      <w:proofErr w:type="spellStart"/>
      <w:r w:rsidRPr="00551F80">
        <w:rPr>
          <w:rFonts w:ascii="Ariac" w:hAnsi="Ariac" w:cs="Ariac"/>
          <w:sz w:val="24"/>
          <w:szCs w:val="24"/>
        </w:rPr>
        <w:t>возроста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 еще несовершенны, поэтому не следует позволять им </w:t>
      </w:r>
      <w:proofErr w:type="gramStart"/>
      <w:r w:rsidRPr="00551F80">
        <w:rPr>
          <w:rFonts w:ascii="Ariac" w:hAnsi="Ariac" w:cs="Ariac"/>
          <w:sz w:val="24"/>
          <w:szCs w:val="24"/>
        </w:rPr>
        <w:t>бегать</w:t>
      </w:r>
      <w:proofErr w:type="gramEnd"/>
      <w:r w:rsidRPr="00551F80">
        <w:rPr>
          <w:rFonts w:ascii="Ariac" w:hAnsi="Ariac" w:cs="Ariac"/>
          <w:sz w:val="24"/>
          <w:szCs w:val="24"/>
        </w:rPr>
        <w:t xml:space="preserve"> слишком быстро.</w:t>
      </w:r>
    </w:p>
    <w:p w:rsidR="00551F80" w:rsidRDefault="00551F80" w:rsidP="00551F80">
      <w:pPr>
        <w:pStyle w:val="5"/>
        <w:tabs>
          <w:tab w:val="left" w:pos="4200"/>
          <w:tab w:val="center" w:pos="5375"/>
        </w:tabs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551F80" w:rsidRDefault="00551F80" w:rsidP="00551F80">
      <w:pPr>
        <w:pStyle w:val="5"/>
        <w:tabs>
          <w:tab w:val="left" w:pos="4200"/>
          <w:tab w:val="center" w:pos="5375"/>
        </w:tabs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r>
        <w:rPr>
          <w:rFonts w:ascii="Ariac" w:hAnsi="Ariac" w:cs="Ariac"/>
          <w:b/>
          <w:color w:val="auto"/>
          <w:sz w:val="24"/>
          <w:szCs w:val="24"/>
        </w:rPr>
        <w:t>8</w:t>
      </w:r>
      <w:r w:rsidRPr="00551F80">
        <w:rPr>
          <w:rFonts w:ascii="Ariac" w:hAnsi="Ariac" w:cs="Ariac"/>
          <w:b/>
          <w:color w:val="auto"/>
          <w:sz w:val="24"/>
          <w:szCs w:val="24"/>
        </w:rPr>
        <w:t>.«С кочки на кочку»</w:t>
      </w:r>
      <w:r>
        <w:rPr>
          <w:rFonts w:ascii="Ariac" w:hAnsi="Ariac" w:cs="Ariac"/>
          <w:b/>
          <w:color w:val="auto"/>
          <w:sz w:val="24"/>
          <w:szCs w:val="24"/>
        </w:rPr>
        <w:t xml:space="preserve"> </w:t>
      </w:r>
      <w:r w:rsidRPr="00551F80">
        <w:rPr>
          <w:rFonts w:ascii="Ariac" w:hAnsi="Ariac" w:cs="Ariac"/>
          <w:color w:val="auto"/>
          <w:sz w:val="24"/>
          <w:szCs w:val="24"/>
        </w:rPr>
        <w:t>(прыжки через кочки, через ямку, канавку)</w:t>
      </w:r>
    </w:p>
    <w:p w:rsidR="00551F80" w:rsidRPr="00551F80" w:rsidRDefault="00551F80" w:rsidP="00551F8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294005</wp:posOffset>
            </wp:positionV>
            <wp:extent cx="3191510" cy="1200150"/>
            <wp:effectExtent l="19050" t="0" r="8890" b="0"/>
            <wp:wrapSquare wrapText="bothSides"/>
            <wp:docPr id="3" name="Рисунок 20" descr="Молодцы, дети! Никто не оступил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Молодцы, дети! Никто не оступился!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Развивать согласованность движений рук и ног, приучать ходить и бегать свободно, небольшими группами, всей группой, в колонне по одному, парами, по кругу, врассыпную; приучать детей менять движения по сигналу воспитателя; развивать чувство равновесия, ловкость, смелость, ориентировку в пространстве.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стоят в одной стороне зала. Воспитатель раскладывает на полу обручи на небольшом расстоянии (20 см) один от другого. По сигналу воспитателя малыши переходят на другую сторону зала, переступая из обруча в обруч. 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Молодцы, дети! Никто не оступился!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Вместо обручей можно использовать небольшие фанерные кружки диаметром 30-35 см. Если упражнение проводится на участке, то можно начертить на земле небольшие кружки. Когда дети научатся хорошо перешагивать, можно предложить им перебираться на другую сторону, перебегая из кружка в кружок.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</w:p>
    <w:p w:rsidR="00551D08" w:rsidRDefault="00551D08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F80">
        <w:rPr>
          <w:rFonts w:ascii="Ariac" w:hAnsi="Ariac" w:cs="Ariac"/>
          <w:b/>
          <w:color w:val="auto"/>
          <w:sz w:val="24"/>
          <w:szCs w:val="24"/>
        </w:rPr>
        <w:t>9.«Лохматый пес»</w:t>
      </w:r>
    </w:p>
    <w:p w:rsidR="00551F80" w:rsidRPr="00551F80" w:rsidRDefault="00551D08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>
        <w:rPr>
          <w:rFonts w:ascii="Ariac" w:hAnsi="Ariac" w:cs="Ariac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102235</wp:posOffset>
            </wp:positionV>
            <wp:extent cx="2790825" cy="1539240"/>
            <wp:effectExtent l="19050" t="0" r="9525" b="0"/>
            <wp:wrapSquare wrapText="bothSides"/>
            <wp:docPr id="4" name="Рисунок 7" descr="Не догонит нас пе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е догонит нас пес!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999" t="6441" r="3999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551F80">
        <w:rPr>
          <w:rFonts w:ascii="Ariac" w:hAnsi="Ariac" w:cs="Ariac"/>
        </w:rPr>
        <w:t>ловящему</w:t>
      </w:r>
      <w:proofErr w:type="gramEnd"/>
      <w:r w:rsidRPr="00551F80">
        <w:rPr>
          <w:rFonts w:ascii="Ariac" w:hAnsi="Ariac" w:cs="Ariac"/>
        </w:rPr>
        <w:t xml:space="preserve"> и не толкаясь.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Дети сидят или стоят на одной стороне зала или площадки. Один ребенок, находящийся на противоположной стороне, на ковре, изображает пса. Дети гурьбой тихонько подходят к нему, а воспитатель в это время произносит: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Вот лежит лохматый пес,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В лапы </w:t>
      </w:r>
      <w:proofErr w:type="gramStart"/>
      <w:r w:rsidRPr="00551F80">
        <w:rPr>
          <w:rFonts w:ascii="Ariac" w:hAnsi="Ariac" w:cs="Ariac"/>
          <w:sz w:val="24"/>
          <w:szCs w:val="24"/>
        </w:rPr>
        <w:t>свой</w:t>
      </w:r>
      <w:proofErr w:type="gramEnd"/>
      <w:r w:rsidRPr="00551F80">
        <w:rPr>
          <w:rFonts w:ascii="Ariac" w:hAnsi="Ariac" w:cs="Ariac"/>
          <w:sz w:val="24"/>
          <w:szCs w:val="24"/>
        </w:rPr>
        <w:t xml:space="preserve"> уткнувши нос,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Тихо, смирно он лежит,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Не то дремлет, не то спит.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Подойдем к нему, разбудим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И посмотрим: "Что-то будет?" 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приближаются к псу. Как только воспитатель заканчивает чтение стихотворения, пес вскакивает и громко лает. Дети разбегаются, пес гонится за ними и старается поймать кого-нибудь и увести к себе. Когда все дети спрячутся, пес возвращается на место и опять ложится на коврик. </w:t>
      </w:r>
    </w:p>
    <w:p w:rsidR="00551F80" w:rsidRPr="00551F80" w:rsidRDefault="00551F80" w:rsidP="005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Не догонит нас пес!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Место, где находится пес, и место, куда убегают дети, должны располагаться подальше одно от другого, чтобы было пространство для бега. Воспитатель следит за тем, чтобы дети не трогали пса при приближении к нему и не толкали друг друга, убегая от него. 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  <w:b/>
          <w:i/>
        </w:rPr>
      </w:pPr>
    </w:p>
    <w:p w:rsidR="00551F80" w:rsidRPr="00551D08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D08">
        <w:rPr>
          <w:rFonts w:ascii="Ariac" w:hAnsi="Ariac" w:cs="Ariac"/>
          <w:b/>
          <w:color w:val="auto"/>
          <w:sz w:val="24"/>
          <w:szCs w:val="24"/>
        </w:rPr>
        <w:lastRenderedPageBreak/>
        <w:t>1</w:t>
      </w:r>
      <w:r w:rsidR="00551D08">
        <w:rPr>
          <w:rFonts w:ascii="Ariac" w:hAnsi="Ariac" w:cs="Ariac"/>
          <w:b/>
          <w:color w:val="auto"/>
          <w:sz w:val="24"/>
          <w:szCs w:val="24"/>
        </w:rPr>
        <w:t>0</w:t>
      </w:r>
      <w:r w:rsidRPr="00551D08">
        <w:rPr>
          <w:rFonts w:ascii="Ariac" w:hAnsi="Ariac" w:cs="Ariac"/>
          <w:b/>
          <w:color w:val="auto"/>
          <w:sz w:val="24"/>
          <w:szCs w:val="24"/>
        </w:rPr>
        <w:t>.«Мой веселый звонкий мяч»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Учить детей подпрыгивать на двух ногах, внимательно слушать текст и убегать только тогда, когда </w:t>
      </w:r>
      <w:proofErr w:type="gramStart"/>
      <w:r w:rsidRPr="00551F80">
        <w:rPr>
          <w:rFonts w:ascii="Ariac" w:hAnsi="Ariac" w:cs="Ariac"/>
        </w:rPr>
        <w:t>будут</w:t>
      </w:r>
      <w:proofErr w:type="gramEnd"/>
      <w:r w:rsidRPr="00551F80">
        <w:rPr>
          <w:rFonts w:ascii="Ariac" w:hAnsi="Ariac" w:cs="Ariac"/>
        </w:rPr>
        <w:t xml:space="preserve"> произнесены последние слова.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Дети сидят на стульях в одной стороне комнаты или площадки. Воспитатель становится перед ними на некотором расстоянии и выполняет упражнения с мячом; он показывает детям, как легко и высоко прыгает мяч, если отбивать его рукой, и при этом приговаривает: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 xml:space="preserve">« Мой. Веселый. Звонкий. Мяч, ты куда. Помчался </w:t>
      </w:r>
      <w:proofErr w:type="spellStart"/>
      <w:r w:rsidRPr="00551F80">
        <w:rPr>
          <w:rFonts w:ascii="Ariac" w:hAnsi="Ariac" w:cs="Ariac"/>
          <w:i/>
          <w:sz w:val="24"/>
          <w:szCs w:val="24"/>
        </w:rPr>
        <w:t>вскачь</w:t>
      </w:r>
      <w:proofErr w:type="gramStart"/>
      <w:r w:rsidRPr="00551F80">
        <w:rPr>
          <w:rFonts w:ascii="Ariac" w:hAnsi="Ariac" w:cs="Ariac"/>
          <w:i/>
          <w:sz w:val="24"/>
          <w:szCs w:val="24"/>
        </w:rPr>
        <w:t>?К</w:t>
      </w:r>
      <w:proofErr w:type="gramEnd"/>
      <w:r w:rsidRPr="00551F80">
        <w:rPr>
          <w:rFonts w:ascii="Ariac" w:hAnsi="Ariac" w:cs="Ariac"/>
          <w:i/>
          <w:sz w:val="24"/>
          <w:szCs w:val="24"/>
        </w:rPr>
        <w:t>расный</w:t>
      </w:r>
      <w:proofErr w:type="spellEnd"/>
      <w:r w:rsidRPr="00551F80">
        <w:rPr>
          <w:rFonts w:ascii="Ariac" w:hAnsi="Ariac" w:cs="Ariac"/>
          <w:i/>
          <w:sz w:val="24"/>
          <w:szCs w:val="24"/>
        </w:rPr>
        <w:t xml:space="preserve">, желтый, </w:t>
      </w:r>
      <w:proofErr w:type="spellStart"/>
      <w:r w:rsidRPr="00551F80">
        <w:rPr>
          <w:rFonts w:ascii="Ariac" w:hAnsi="Ariac" w:cs="Ariac"/>
          <w:i/>
          <w:sz w:val="24"/>
          <w:szCs w:val="24"/>
        </w:rPr>
        <w:t>голубой</w:t>
      </w:r>
      <w:proofErr w:type="spellEnd"/>
      <w:r w:rsidRPr="00551F80">
        <w:rPr>
          <w:rFonts w:ascii="Ariac" w:hAnsi="Ariac" w:cs="Ariac"/>
          <w:i/>
          <w:sz w:val="24"/>
          <w:szCs w:val="24"/>
        </w:rPr>
        <w:t xml:space="preserve">, не угнаться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За тобой!</w:t>
      </w:r>
      <w:proofErr w:type="gramStart"/>
      <w:r w:rsidRPr="00551F80">
        <w:rPr>
          <w:rFonts w:ascii="Ariac" w:hAnsi="Ariac" w:cs="Ariac"/>
          <w:i/>
          <w:sz w:val="24"/>
          <w:szCs w:val="24"/>
        </w:rPr>
        <w:t>»</w:t>
      </w:r>
      <w:r w:rsidRPr="00551F80">
        <w:rPr>
          <w:rFonts w:ascii="Ariac" w:hAnsi="Ariac" w:cs="Ariac"/>
          <w:sz w:val="24"/>
          <w:szCs w:val="24"/>
        </w:rPr>
        <w:t>(</w:t>
      </w:r>
      <w:proofErr w:type="gramEnd"/>
      <w:r w:rsidRPr="00551F80">
        <w:rPr>
          <w:rFonts w:ascii="Ariac" w:hAnsi="Ariac" w:cs="Ariac"/>
          <w:sz w:val="24"/>
          <w:szCs w:val="24"/>
        </w:rPr>
        <w:t>С. Маршак )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Затем воспитатель вызывает 2-3 детей, предлагает им попрыгать одновременно с мячом и повторяет упражнение, сопровождая его словами. Закончив, он произносит: "Сейчас догоню!" Малыши перестают прыгать и убегают от воспитателя, который делает вид, что ловит их.</w:t>
      </w:r>
    </w:p>
    <w:p w:rsidR="00551D08" w:rsidRDefault="00551D08" w:rsidP="00551F80">
      <w:pPr>
        <w:pStyle w:val="a9"/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</w:pPr>
    </w:p>
    <w:p w:rsidR="00551F80" w:rsidRPr="00551F80" w:rsidRDefault="00551F80" w:rsidP="00551D08">
      <w:pPr>
        <w:pStyle w:val="a9"/>
        <w:spacing w:after="0" w:line="240" w:lineRule="auto"/>
        <w:ind w:left="0" w:firstLine="284"/>
        <w:rPr>
          <w:rFonts w:ascii="Ariac" w:hAnsi="Ariac" w:cs="Ariac"/>
          <w:b/>
          <w:sz w:val="24"/>
          <w:szCs w:val="24"/>
        </w:rPr>
      </w:pPr>
      <w:r w:rsidRPr="00551F80">
        <w:rPr>
          <w:rFonts w:ascii="Ariac" w:hAnsi="Ariac" w:cs="Ariac"/>
          <w:b/>
          <w:sz w:val="24"/>
          <w:szCs w:val="24"/>
        </w:rPr>
        <w:t>1</w:t>
      </w:r>
      <w:r w:rsidR="00551D08">
        <w:rPr>
          <w:rFonts w:ascii="Ariac" w:hAnsi="Ariac" w:cs="Ariac"/>
          <w:b/>
          <w:sz w:val="24"/>
          <w:szCs w:val="24"/>
        </w:rPr>
        <w:t>1</w:t>
      </w:r>
      <w:r w:rsidRPr="00551F80">
        <w:rPr>
          <w:rFonts w:ascii="Ariac" w:hAnsi="Ariac" w:cs="Ariac"/>
          <w:b/>
          <w:sz w:val="24"/>
          <w:szCs w:val="24"/>
        </w:rPr>
        <w:t>.«Снежинки и ветер»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b/>
          <w:i/>
          <w:sz w:val="24"/>
          <w:szCs w:val="24"/>
        </w:rPr>
        <w:t>Цель:</w:t>
      </w:r>
      <w:r w:rsidRPr="00551F80">
        <w:rPr>
          <w:rFonts w:ascii="Ariac" w:hAnsi="Ariac" w:cs="Ariac"/>
          <w:sz w:val="24"/>
          <w:szCs w:val="24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Воспитатель произносит слова: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А сейчас я посмотрю: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Кто умеет веселиться,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Кто мороза не боится.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</w:p>
    <w:p w:rsidR="00551D08" w:rsidRPr="00551F80" w:rsidRDefault="00551D08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</w:p>
    <w:p w:rsidR="00551F80" w:rsidRPr="00551F80" w:rsidRDefault="00551D08" w:rsidP="00551F80">
      <w:pPr>
        <w:tabs>
          <w:tab w:val="left" w:pos="1590"/>
          <w:tab w:val="center" w:pos="2706"/>
        </w:tabs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  <w:r>
        <w:rPr>
          <w:rFonts w:ascii="Ariac" w:hAnsi="Ariac" w:cs="Ariac"/>
          <w:b/>
          <w:i/>
          <w:sz w:val="24"/>
          <w:szCs w:val="24"/>
        </w:rPr>
        <w:t>1</w:t>
      </w:r>
      <w:r w:rsidR="00551F80" w:rsidRPr="00551F80">
        <w:rPr>
          <w:rFonts w:ascii="Ariac" w:hAnsi="Ariac" w:cs="Ariac"/>
          <w:b/>
          <w:i/>
          <w:sz w:val="24"/>
          <w:szCs w:val="24"/>
        </w:rPr>
        <w:t>2.</w:t>
      </w:r>
      <w:r>
        <w:rPr>
          <w:rFonts w:ascii="Ariac" w:hAnsi="Ariac" w:cs="Ariac"/>
          <w:b/>
          <w:i/>
          <w:sz w:val="24"/>
          <w:szCs w:val="24"/>
        </w:rPr>
        <w:t xml:space="preserve"> </w:t>
      </w:r>
      <w:r w:rsidR="00551F80" w:rsidRPr="00551F80">
        <w:rPr>
          <w:rFonts w:ascii="Ariac" w:hAnsi="Ariac" w:cs="Ariac"/>
          <w:b/>
          <w:i/>
          <w:sz w:val="24"/>
          <w:szCs w:val="24"/>
        </w:rPr>
        <w:t>«Поймай мяч».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Default="00551F80" w:rsidP="00551F80">
      <w:pPr>
        <w:pStyle w:val="1"/>
        <w:shd w:val="clear" w:color="auto" w:fill="FFFFFF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r w:rsidRPr="00551F80">
        <w:rPr>
          <w:rFonts w:ascii="Ariac" w:hAnsi="Ariac" w:cs="Ariac"/>
          <w:b w:val="0"/>
          <w:color w:val="auto"/>
          <w:sz w:val="24"/>
          <w:szCs w:val="24"/>
        </w:rPr>
        <w:t xml:space="preserve">Напротив ребенка на расстоянии 1,5-2 м от него становится воспитатель. Он бросает мяч ребенку, а тот возвращает его. </w:t>
      </w:r>
      <w:r w:rsidRPr="00551F80">
        <w:rPr>
          <w:rFonts w:ascii="Ariac" w:hAnsi="Ariac" w:cs="Ariac"/>
          <w:b w:val="0"/>
          <w:color w:val="auto"/>
          <w:sz w:val="24"/>
          <w:szCs w:val="24"/>
        </w:rPr>
        <w:br/>
        <w:t xml:space="preserve">Указания к проведению. Начинать бросать мяч ребенку надо с меньшего расстояния. Когда он овладеет навыками бросания и ловли, расстояние можно увеличивать. Воспитатель учит детей бросать мячи друг другу и ловить их. Он следит, чтобы они бросали мячи снизу вверх двумя руками, при ловле не прижимали их к груди. </w:t>
      </w:r>
      <w:r w:rsidRPr="00551F80">
        <w:rPr>
          <w:rFonts w:ascii="Ariac" w:hAnsi="Ariac" w:cs="Ariac"/>
          <w:b w:val="0"/>
          <w:color w:val="auto"/>
          <w:sz w:val="24"/>
          <w:szCs w:val="24"/>
        </w:rPr>
        <w:br/>
      </w:r>
    </w:p>
    <w:p w:rsidR="00551F80" w:rsidRPr="00551F80" w:rsidRDefault="00551D08" w:rsidP="00551F80">
      <w:pPr>
        <w:pStyle w:val="1"/>
        <w:shd w:val="clear" w:color="auto" w:fill="FFFFFF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r>
        <w:rPr>
          <w:rFonts w:ascii="Ariac" w:hAnsi="Ariac" w:cs="Ariac"/>
          <w:color w:val="auto"/>
          <w:sz w:val="24"/>
          <w:szCs w:val="24"/>
        </w:rPr>
        <w:t>13</w:t>
      </w:r>
      <w:r w:rsidR="00551F80" w:rsidRPr="00551F80">
        <w:rPr>
          <w:rFonts w:ascii="Ariac" w:hAnsi="Ariac" w:cs="Ariac"/>
          <w:color w:val="auto"/>
          <w:sz w:val="24"/>
          <w:szCs w:val="24"/>
        </w:rPr>
        <w:t>.«Найди свое место».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Описание. С помощью воспитателя дети делятся на группы, каждая группа становится у определенного дерева. Это их домики. По сигналу воспитателя дети разбегаются по полянке в разные стороны. Затем по сигналу: "Найди свое место!" - дети должны собраться группами к своим местам, у которых они стояли перед началом игры. </w:t>
      </w:r>
      <w:r w:rsidRPr="00551F80">
        <w:rPr>
          <w:rFonts w:ascii="Ariac" w:hAnsi="Ariac" w:cs="Ariac"/>
          <w:sz w:val="24"/>
          <w:szCs w:val="24"/>
        </w:rPr>
        <w:br/>
        <w:t>Указания к проведению. Игра может проводиться у деревьев, хорошо знакомых детям. Прежде чем начать игру, воспитатель обращает внимание детей на то, у какого дерева они стоят, просит назвать его. Игру можно назвать "Найди свое дерево".</w:t>
      </w:r>
    </w:p>
    <w:p w:rsidR="00551D08" w:rsidRDefault="00551D08" w:rsidP="00551F80">
      <w:pPr>
        <w:pStyle w:val="a9"/>
        <w:spacing w:after="0" w:line="240" w:lineRule="auto"/>
        <w:ind w:left="360" w:firstLine="284"/>
        <w:rPr>
          <w:rFonts w:ascii="Ariac" w:hAnsi="Ariac" w:cs="Ariac"/>
          <w:b/>
          <w:sz w:val="24"/>
          <w:szCs w:val="24"/>
        </w:rPr>
      </w:pPr>
    </w:p>
    <w:p w:rsidR="00551F80" w:rsidRPr="00551D08" w:rsidRDefault="00551D08" w:rsidP="00551D08">
      <w:pPr>
        <w:spacing w:after="0" w:line="240" w:lineRule="auto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 xml:space="preserve"> 14</w:t>
      </w:r>
      <w:r w:rsidR="00551F80" w:rsidRPr="00551D08">
        <w:rPr>
          <w:rFonts w:ascii="Ariac" w:hAnsi="Ariac" w:cs="Ariac"/>
          <w:b/>
          <w:sz w:val="24"/>
          <w:szCs w:val="24"/>
        </w:rPr>
        <w:t>.«Цветные автомобили».</w:t>
      </w:r>
    </w:p>
    <w:p w:rsidR="00551F80" w:rsidRPr="00551F80" w:rsidRDefault="00551F80" w:rsidP="00551F80">
      <w:pPr>
        <w:pStyle w:val="a9"/>
        <w:spacing w:after="0" w:line="240" w:lineRule="auto"/>
        <w:ind w:left="360" w:firstLine="284"/>
        <w:rPr>
          <w:rFonts w:ascii="Ariac" w:hAnsi="Ariac" w:cs="Ariac"/>
          <w:b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Дети размещаются по краю зала, они — автомобили. Каждому дают цветной круг — руль (плоский обруч малого диаметра или кружки из картона). Воспитатель в центре зала, в руках у него три цветных флажка. Он поднимает флажок какого-нибудь цвета. Дети, имеющие круг этого цвета, разбегаются по залу в любом направлении. Они гудят, подражая автомобилю. Когда воспитатель опустят флажок, дети останавливаются. Воспитатель поднимает флажок другого цвета — бегут по залу другие дети и т. д. Педагог может поднимать один, два или все три флажка вместе, и тогда выезжают все автомобили.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lastRenderedPageBreak/>
        <w:t>Воспитатель может не поднимать флажки, а просто сказать: «Выезжают синие автомобили, красные автомобили возвращаются в гараж» и т. д.</w:t>
      </w:r>
    </w:p>
    <w:p w:rsidR="00551D08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</w:p>
    <w:p w:rsidR="00551F80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  <w:r>
        <w:rPr>
          <w:rFonts w:ascii="Ariac" w:eastAsia="Times New Roman" w:hAnsi="Ariac" w:cs="Ariac"/>
          <w:b/>
          <w:bCs/>
          <w:sz w:val="24"/>
          <w:szCs w:val="24"/>
        </w:rPr>
        <w:t>15.</w:t>
      </w:r>
      <w:r w:rsidR="00551F80" w:rsidRPr="00551F80">
        <w:rPr>
          <w:rFonts w:ascii="Ariac" w:eastAsia="Times New Roman" w:hAnsi="Ariac" w:cs="Ariac"/>
          <w:b/>
          <w:bCs/>
          <w:sz w:val="24"/>
          <w:szCs w:val="24"/>
        </w:rPr>
        <w:t xml:space="preserve"> «Кто дальше?»</w:t>
      </w:r>
    </w:p>
    <w:p w:rsidR="00551D08" w:rsidRPr="00551F80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Cs/>
          <w:sz w:val="24"/>
          <w:szCs w:val="24"/>
        </w:rPr>
      </w:pPr>
      <w:proofErr w:type="gramStart"/>
      <w:r w:rsidRPr="00551F80">
        <w:rPr>
          <w:rFonts w:ascii="Ariac" w:eastAsia="Times New Roman" w:hAnsi="Ariac" w:cs="Ariac"/>
          <w:bCs/>
          <w:sz w:val="24"/>
          <w:szCs w:val="24"/>
        </w:rPr>
        <w:t>Играющие становятся в шеренгу, в каждой руке у них по снежку.</w:t>
      </w:r>
      <w:proofErr w:type="gramEnd"/>
      <w:r w:rsidRPr="00551F80">
        <w:rPr>
          <w:rFonts w:ascii="Ariac" w:eastAsia="Times New Roman" w:hAnsi="Ariac" w:cs="Ariac"/>
          <w:bCs/>
          <w:sz w:val="24"/>
          <w:szCs w:val="24"/>
        </w:rPr>
        <w:t xml:space="preserve"> По указанию воспитателя: «Бросай правой (левой)!»- все одновременно стараются бросить снежок как можно дальше по направлению к забору, елке или другому ориентиру. Чей снежок пролетит дальше других, тот считается выигравшим.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sectPr w:rsidR="00551F80" w:rsidRPr="00551F80" w:rsidSect="00E05F9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5CB6"/>
    <w:multiLevelType w:val="multilevel"/>
    <w:tmpl w:val="569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CEF"/>
    <w:rsid w:val="00046CEF"/>
    <w:rsid w:val="00091F17"/>
    <w:rsid w:val="004A7629"/>
    <w:rsid w:val="00551D08"/>
    <w:rsid w:val="00551F80"/>
    <w:rsid w:val="0076651D"/>
    <w:rsid w:val="0078149B"/>
    <w:rsid w:val="008C0DA5"/>
    <w:rsid w:val="009B1B04"/>
    <w:rsid w:val="009D7106"/>
    <w:rsid w:val="00A913EA"/>
    <w:rsid w:val="00C8090C"/>
    <w:rsid w:val="00DF5E3B"/>
    <w:rsid w:val="00E05F98"/>
    <w:rsid w:val="00F5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D"/>
  </w:style>
  <w:style w:type="paragraph" w:styleId="1">
    <w:name w:val="heading 1"/>
    <w:basedOn w:val="a"/>
    <w:next w:val="a"/>
    <w:link w:val="10"/>
    <w:uiPriority w:val="9"/>
    <w:qFormat/>
    <w:rsid w:val="00551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F5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51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C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5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F5E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DF5E3B"/>
    <w:rPr>
      <w:i/>
      <w:iCs/>
    </w:rPr>
  </w:style>
  <w:style w:type="character" w:styleId="a8">
    <w:name w:val="Strong"/>
    <w:basedOn w:val="a0"/>
    <w:uiPriority w:val="22"/>
    <w:qFormat/>
    <w:rsid w:val="00DF5E3B"/>
    <w:rPr>
      <w:b/>
      <w:bCs/>
    </w:rPr>
  </w:style>
  <w:style w:type="paragraph" w:customStyle="1" w:styleId="c0">
    <w:name w:val="c0"/>
    <w:basedOn w:val="a"/>
    <w:rsid w:val="007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149B"/>
  </w:style>
  <w:style w:type="character" w:customStyle="1" w:styleId="50">
    <w:name w:val="Заголовок 5 Знак"/>
    <w:basedOn w:val="a0"/>
    <w:link w:val="5"/>
    <w:uiPriority w:val="9"/>
    <w:rsid w:val="00551F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semiHidden/>
    <w:unhideWhenUsed/>
    <w:rsid w:val="0055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1F8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51F8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12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07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18/01/20/podvizhnye-igry-v-sem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pedagogic.ru/books/item/f00/s00/z0000005/pic/00002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infourok.ru/konsultaciya-dlya-roditeley-podvizhnie-igri-i-fizicheskie-uprazhneniya-v-usloviyah-semeynogo-vospitaniya-2199528-page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EBBE-D660-4ADD-9501-CF57E9E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Links>
    <vt:vector size="12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https://infourok.ru/konsultaciya-dlya-roditeley-podvizhnie-igri-i-fizicheskie-uprazhneniya-v-usloviyah-semeynogo-vospitaniya-2199528-page2.html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https://nsportal.ru/detskiy-sad/fizkultura/2018/01/20/podvizhnye-igry-v-seme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v5</dc:creator>
  <cp:lastModifiedBy>aser v5</cp:lastModifiedBy>
  <cp:revision>3</cp:revision>
  <dcterms:created xsi:type="dcterms:W3CDTF">2018-03-19T05:29:00Z</dcterms:created>
  <dcterms:modified xsi:type="dcterms:W3CDTF">2018-03-19T06:16:00Z</dcterms:modified>
</cp:coreProperties>
</file>