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CE" w:rsidRPr="007751D6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F497D" w:themeColor="text2"/>
          <w:sz w:val="40"/>
          <w:szCs w:val="36"/>
          <w:shd w:val="clear" w:color="auto" w:fill="FFFFFF" w:themeFill="background1"/>
        </w:rPr>
      </w:pPr>
      <w:r w:rsidRPr="007751D6">
        <w:rPr>
          <w:b/>
          <w:color w:val="1F497D" w:themeColor="text2"/>
          <w:sz w:val="40"/>
          <w:szCs w:val="36"/>
          <w:shd w:val="clear" w:color="auto" w:fill="FFFFFF" w:themeFill="background1"/>
        </w:rPr>
        <w:t xml:space="preserve">Консультация для родителей </w:t>
      </w:r>
    </w:p>
    <w:p w:rsidR="00DD77CE" w:rsidRPr="007751D6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943634" w:themeColor="accent2" w:themeShade="BF"/>
          <w:sz w:val="40"/>
          <w:szCs w:val="36"/>
          <w:shd w:val="clear" w:color="auto" w:fill="FFFFFF" w:themeFill="background1"/>
        </w:rPr>
      </w:pPr>
      <w:r w:rsidRPr="007751D6">
        <w:rPr>
          <w:b/>
          <w:color w:val="943634" w:themeColor="accent2" w:themeShade="BF"/>
          <w:sz w:val="40"/>
          <w:szCs w:val="36"/>
          <w:shd w:val="clear" w:color="auto" w:fill="FFFFFF" w:themeFill="background1"/>
        </w:rPr>
        <w:t>«Развиваем музыкальную культуру детей»</w:t>
      </w:r>
    </w:p>
    <w:p w:rsidR="00F568C3" w:rsidRDefault="00F568C3" w:rsidP="00F568C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36"/>
          <w:szCs w:val="36"/>
          <w:shd w:val="clear" w:color="auto" w:fill="FFFFFF" w:themeFill="background1"/>
        </w:rPr>
      </w:pPr>
    </w:p>
    <w:p w:rsidR="00F568C3" w:rsidRPr="00F568C3" w:rsidRDefault="00F568C3" w:rsidP="00F568C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Monotype Corsiva" w:hAnsi="Monotype Corsiva" w:cs="Tahoma"/>
          <w:b/>
          <w:color w:val="111111"/>
          <w:sz w:val="36"/>
          <w:szCs w:val="22"/>
          <w:shd w:val="clear" w:color="auto" w:fill="FFFFFF"/>
        </w:rPr>
      </w:pPr>
      <w:r w:rsidRPr="00F568C3">
        <w:rPr>
          <w:rFonts w:ascii="Monotype Corsiva" w:hAnsi="Monotype Corsiva" w:cs="Tahoma"/>
          <w:b/>
          <w:color w:val="111111"/>
          <w:sz w:val="36"/>
          <w:szCs w:val="22"/>
          <w:shd w:val="clear" w:color="auto" w:fill="FFFFFF"/>
        </w:rPr>
        <w:t xml:space="preserve">Развитие эмоциональной сферы в свою очередь </w:t>
      </w:r>
    </w:p>
    <w:p w:rsidR="00DD77CE" w:rsidRDefault="00F568C3" w:rsidP="00F568C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Monotype Corsiva" w:hAnsi="Monotype Corsiva" w:cs="Tahoma"/>
          <w:b/>
          <w:color w:val="111111"/>
          <w:sz w:val="36"/>
          <w:szCs w:val="22"/>
          <w:shd w:val="clear" w:color="auto" w:fill="FFFFFF"/>
        </w:rPr>
      </w:pPr>
      <w:r w:rsidRPr="00F568C3">
        <w:rPr>
          <w:rFonts w:ascii="Monotype Corsiva" w:hAnsi="Monotype Corsiva" w:cs="Tahoma"/>
          <w:b/>
          <w:color w:val="111111"/>
          <w:sz w:val="36"/>
          <w:szCs w:val="22"/>
          <w:shd w:val="clear" w:color="auto" w:fill="FFFFFF"/>
        </w:rPr>
        <w:t>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7751D6" w:rsidRPr="00F568C3" w:rsidRDefault="007751D6" w:rsidP="00F568C3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Monotype Corsiva" w:hAnsi="Monotype Corsiva"/>
          <w:b/>
          <w:color w:val="000000"/>
          <w:sz w:val="52"/>
          <w:szCs w:val="36"/>
          <w:shd w:val="clear" w:color="auto" w:fill="FFFFFF" w:themeFill="background1"/>
        </w:rPr>
      </w:pPr>
    </w:p>
    <w:p w:rsidR="007751D6" w:rsidRDefault="00F568C3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36"/>
          <w:szCs w:val="22"/>
          <w:shd w:val="clear" w:color="auto" w:fill="FFFFFF"/>
        </w:rPr>
      </w:pPr>
      <w:r w:rsidRPr="00F568C3">
        <w:rPr>
          <w:color w:val="111111"/>
          <w:sz w:val="36"/>
          <w:szCs w:val="22"/>
          <w:shd w:val="clear" w:color="auto" w:fill="FFFFFF"/>
        </w:rPr>
        <w:t xml:space="preserve">Музыкальное </w:t>
      </w:r>
      <w:r w:rsidR="007751D6">
        <w:rPr>
          <w:color w:val="111111"/>
          <w:sz w:val="36"/>
          <w:szCs w:val="22"/>
          <w:shd w:val="clear" w:color="auto" w:fill="FFFFFF"/>
        </w:rPr>
        <w:t>разви</w:t>
      </w:r>
      <w:r>
        <w:rPr>
          <w:color w:val="111111"/>
          <w:sz w:val="36"/>
          <w:szCs w:val="22"/>
          <w:shd w:val="clear" w:color="auto" w:fill="FFFFFF"/>
        </w:rPr>
        <w:t>тие</w:t>
      </w:r>
      <w:r w:rsidRPr="00F568C3">
        <w:rPr>
          <w:color w:val="111111"/>
          <w:sz w:val="36"/>
          <w:szCs w:val="22"/>
          <w:shd w:val="clear" w:color="auto" w:fill="FFFFFF"/>
        </w:rPr>
        <w:t xml:space="preserve"> рассматривается в музыкальной педагогике как неотъемлемая часть нравственного воспитания подрастающего поколения, итогом которого </w:t>
      </w:r>
      <w:proofErr w:type="gramStart"/>
      <w:r w:rsidRPr="00F568C3">
        <w:rPr>
          <w:color w:val="111111"/>
          <w:sz w:val="36"/>
          <w:szCs w:val="22"/>
          <w:shd w:val="clear" w:color="auto" w:fill="FFFFFF"/>
        </w:rPr>
        <w:t>является формирование общей культуры личности Выдающийся советский педагог В.А.Сухомлинский называл</w:t>
      </w:r>
      <w:proofErr w:type="gramEnd"/>
      <w:r w:rsidRPr="00F568C3">
        <w:rPr>
          <w:color w:val="111111"/>
          <w:sz w:val="36"/>
          <w:szCs w:val="22"/>
          <w:shd w:val="clear" w:color="auto" w:fill="FFFFFF"/>
        </w:rPr>
        <w:t xml:space="preserve"> музыку могучим средством эстетического воспитания. </w:t>
      </w:r>
    </w:p>
    <w:p w:rsidR="007751D6" w:rsidRDefault="007751D6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36"/>
          <w:szCs w:val="22"/>
          <w:shd w:val="clear" w:color="auto" w:fill="FFFFFF"/>
        </w:rPr>
      </w:pPr>
    </w:p>
    <w:p w:rsidR="007751D6" w:rsidRDefault="00F568C3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52"/>
          <w:szCs w:val="36"/>
        </w:rPr>
      </w:pPr>
      <w:r w:rsidRPr="007751D6">
        <w:rPr>
          <w:rFonts w:ascii="Monotype Corsiva" w:hAnsi="Monotype Corsiva"/>
          <w:b/>
          <w:color w:val="111111"/>
          <w:sz w:val="40"/>
          <w:szCs w:val="22"/>
          <w:shd w:val="clear" w:color="auto" w:fill="FFFFFF"/>
        </w:rPr>
        <w:t>«Умение слушать и понимать музыку – один из элементарных признаков эстетической культуры, без этого невозможно представить полноценного воспитания»,</w:t>
      </w:r>
      <w:r w:rsidRPr="007751D6">
        <w:rPr>
          <w:color w:val="111111"/>
          <w:sz w:val="40"/>
          <w:szCs w:val="22"/>
          <w:shd w:val="clear" w:color="auto" w:fill="FFFFFF"/>
        </w:rPr>
        <w:t xml:space="preserve"> </w:t>
      </w:r>
      <w:r w:rsidRPr="00F568C3">
        <w:rPr>
          <w:color w:val="111111"/>
          <w:sz w:val="36"/>
          <w:szCs w:val="22"/>
          <w:shd w:val="clear" w:color="auto" w:fill="FFFFFF"/>
        </w:rPr>
        <w:t>– писал он.</w:t>
      </w:r>
    </w:p>
    <w:p w:rsidR="00DD77CE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D77CE">
        <w:rPr>
          <w:color w:val="000000"/>
          <w:sz w:val="36"/>
          <w:szCs w:val="36"/>
        </w:rPr>
        <w:t>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DD77CE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</w:t>
      </w:r>
      <w:r>
        <w:rPr>
          <w:color w:val="000000"/>
          <w:sz w:val="36"/>
          <w:szCs w:val="36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DD77CE" w:rsidRPr="00DD77CE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36"/>
          <w:szCs w:val="36"/>
        </w:rPr>
        <w:t xml:space="preserve"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</w:t>
      </w:r>
      <w:r w:rsidRPr="00DD77CE">
        <w:rPr>
          <w:color w:val="000000"/>
          <w:sz w:val="36"/>
          <w:szCs w:val="36"/>
        </w:rPr>
        <w:t xml:space="preserve">звучит музыка, которую взрослые слушают вместе с ребенком. </w:t>
      </w:r>
    </w:p>
    <w:p w:rsidR="00DD77CE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DD77CE">
        <w:rPr>
          <w:color w:val="000000"/>
          <w:sz w:val="36"/>
          <w:szCs w:val="36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DD77CE" w:rsidRPr="007751D6" w:rsidRDefault="00DD77CE" w:rsidP="00DD77C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40"/>
          <w:szCs w:val="36"/>
        </w:rPr>
      </w:pPr>
      <w:r w:rsidRPr="007751D6">
        <w:rPr>
          <w:color w:val="000000"/>
          <w:sz w:val="40"/>
          <w:szCs w:val="36"/>
        </w:rPr>
        <w:lastRenderedPageBreak/>
        <w:t xml:space="preserve">В нашем детском саду на музыкальных занятиях дети слушают классическую музыку со 2 младшей группы. В образовательной деятельности используется парциальная программа </w:t>
      </w:r>
      <w:proofErr w:type="spellStart"/>
      <w:r w:rsidRPr="007751D6">
        <w:rPr>
          <w:color w:val="000000"/>
          <w:sz w:val="40"/>
          <w:szCs w:val="36"/>
        </w:rPr>
        <w:t>О.П.Радыновой</w:t>
      </w:r>
      <w:proofErr w:type="spellEnd"/>
      <w:r w:rsidRPr="007751D6">
        <w:rPr>
          <w:color w:val="000000"/>
          <w:sz w:val="40"/>
          <w:szCs w:val="36"/>
        </w:rPr>
        <w:t xml:space="preserve"> «Музыкальные шедевры». Дети слушают музыку по разным темам:</w:t>
      </w:r>
    </w:p>
    <w:p w:rsidR="00DD77CE" w:rsidRPr="007751D6" w:rsidRDefault="00DD77CE" w:rsidP="00DD77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7751D6">
        <w:rPr>
          <w:color w:val="000000"/>
          <w:sz w:val="40"/>
          <w:szCs w:val="36"/>
        </w:rPr>
        <w:t>«Настроение, чувства в музыке»</w:t>
      </w:r>
    </w:p>
    <w:p w:rsidR="00DD77CE" w:rsidRPr="007751D6" w:rsidRDefault="00DD77CE" w:rsidP="00DD77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7751D6">
        <w:rPr>
          <w:color w:val="000000"/>
          <w:sz w:val="40"/>
          <w:szCs w:val="36"/>
        </w:rPr>
        <w:t>«Песня, танец, марш»</w:t>
      </w:r>
    </w:p>
    <w:p w:rsidR="00DD77CE" w:rsidRPr="00BE1FC0" w:rsidRDefault="00DD77CE" w:rsidP="00DD77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7751D6">
        <w:rPr>
          <w:color w:val="000000"/>
          <w:sz w:val="40"/>
          <w:szCs w:val="36"/>
        </w:rPr>
        <w:t>«Природа и музыка»</w:t>
      </w:r>
    </w:p>
    <w:p w:rsidR="00BE1FC0" w:rsidRPr="00BE1FC0" w:rsidRDefault="00BE1FC0" w:rsidP="00DD77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40"/>
          <w:szCs w:val="26"/>
        </w:rPr>
      </w:pPr>
      <w:r w:rsidRPr="00BE1FC0">
        <w:rPr>
          <w:color w:val="000000"/>
          <w:sz w:val="40"/>
          <w:szCs w:val="26"/>
        </w:rPr>
        <w:t>«Музыка о животных и птицах»</w:t>
      </w:r>
    </w:p>
    <w:p w:rsidR="00DD77CE" w:rsidRPr="007751D6" w:rsidRDefault="00DD77CE" w:rsidP="00DD77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7751D6">
        <w:rPr>
          <w:color w:val="000000"/>
          <w:sz w:val="40"/>
          <w:szCs w:val="36"/>
        </w:rPr>
        <w:t>«Сказка в музыке»</w:t>
      </w:r>
    </w:p>
    <w:p w:rsidR="00DD77CE" w:rsidRPr="007751D6" w:rsidRDefault="00DD77CE" w:rsidP="00DD77C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 w:rsidRPr="007751D6">
        <w:rPr>
          <w:color w:val="000000"/>
          <w:sz w:val="40"/>
          <w:szCs w:val="36"/>
        </w:rPr>
        <w:t>«Музыкальные инструменты и игрушки»</w:t>
      </w:r>
    </w:p>
    <w:p w:rsidR="00F568C3" w:rsidRPr="00BE1FC0" w:rsidRDefault="00DD77CE" w:rsidP="00F568C3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i/>
          <w:color w:val="000000"/>
          <w:sz w:val="36"/>
          <w:szCs w:val="36"/>
        </w:rPr>
      </w:pPr>
      <w:r w:rsidRPr="00BE1FC0">
        <w:rPr>
          <w:i/>
          <w:color w:val="000000"/>
          <w:sz w:val="36"/>
          <w:szCs w:val="36"/>
        </w:rPr>
        <w:t>Дошкольники знакомятся с композиторами, учатся слушать музыкальные произведения, высказываться о прослушанной музыке, фантазировать, размышлять и развивать эмоционально-образное мышление, а т</w:t>
      </w:r>
      <w:r w:rsidR="00F568C3" w:rsidRPr="00BE1FC0">
        <w:rPr>
          <w:i/>
          <w:color w:val="000000"/>
          <w:sz w:val="36"/>
          <w:szCs w:val="36"/>
        </w:rPr>
        <w:t>акже танцевать, импровизировать и музицировать.</w:t>
      </w:r>
    </w:p>
    <w:p w:rsidR="007751D6" w:rsidRPr="00F568C3" w:rsidRDefault="007751D6" w:rsidP="00F568C3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88312E" w:rsidRDefault="00F568C3" w:rsidP="00DD77CE">
      <w:pPr>
        <w:shd w:val="clear" w:color="auto" w:fill="FFFFFF" w:themeFill="background1"/>
        <w:rPr>
          <w:rFonts w:ascii="Times New Roman" w:hAnsi="Times New Roman" w:cs="Times New Roman"/>
          <w:color w:val="111111"/>
          <w:sz w:val="40"/>
          <w:shd w:val="clear" w:color="auto" w:fill="FFFFFF"/>
        </w:rPr>
      </w:pPr>
      <w:r w:rsidRPr="007751D6">
        <w:rPr>
          <w:rFonts w:ascii="Times New Roman" w:hAnsi="Times New Roman" w:cs="Times New Roman"/>
          <w:color w:val="111111"/>
          <w:sz w:val="40"/>
          <w:shd w:val="clear" w:color="auto" w:fill="FFFFFF"/>
        </w:rPr>
        <w:t>Сам собой напрашивается вывод: музыка должна стать частью повседневной жизни каждого ребёнка. И кто как не родители могут поспособствовать этому! </w:t>
      </w:r>
      <w:r w:rsidRPr="007751D6">
        <w:rPr>
          <w:rFonts w:ascii="Monotype Corsiva" w:hAnsi="Monotype Corsiva" w:cs="Times New Roman"/>
          <w:b/>
          <w:color w:val="111111"/>
          <w:sz w:val="40"/>
          <w:shd w:val="clear" w:color="auto" w:fill="FFFFFF"/>
        </w:rPr>
        <w:t>«Хорошие родители важнее хороших педагогов»,</w:t>
      </w:r>
      <w:r w:rsidRPr="007751D6">
        <w:rPr>
          <w:rFonts w:ascii="Times New Roman" w:hAnsi="Times New Roman" w:cs="Times New Roman"/>
          <w:color w:val="111111"/>
          <w:sz w:val="40"/>
          <w:shd w:val="clear" w:color="auto" w:fill="FFFFFF"/>
        </w:rPr>
        <w:t xml:space="preserve">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BE1FC0" w:rsidRPr="00BE1FC0" w:rsidRDefault="00BE1FC0" w:rsidP="00DD77CE">
      <w:pPr>
        <w:shd w:val="clear" w:color="auto" w:fill="FFFFFF" w:themeFill="background1"/>
        <w:rPr>
          <w:rFonts w:ascii="Times New Roman" w:hAnsi="Times New Roman" w:cs="Times New Roman"/>
          <w:b/>
          <w:i/>
          <w:color w:val="111111"/>
          <w:sz w:val="36"/>
          <w:shd w:val="clear" w:color="auto" w:fill="FFFFFF"/>
        </w:rPr>
      </w:pPr>
      <w:r w:rsidRPr="00BE1FC0">
        <w:rPr>
          <w:rFonts w:ascii="Times New Roman" w:hAnsi="Times New Roman" w:cs="Times New Roman"/>
          <w:b/>
          <w:i/>
          <w:color w:val="111111"/>
          <w:sz w:val="36"/>
          <w:shd w:val="clear" w:color="auto" w:fill="FFFFFF"/>
        </w:rPr>
        <w:t>Если Вас, уважаемые родители заинтересует тема слушания музыки с ребенком, обращайтесь! У нас очень интересная фонотека, можем поделиться с Вами!</w:t>
      </w:r>
    </w:p>
    <w:p w:rsidR="00F568C3" w:rsidRPr="00F568C3" w:rsidRDefault="00F568C3" w:rsidP="00DD77CE">
      <w:pPr>
        <w:shd w:val="clear" w:color="auto" w:fill="FFFFFF" w:themeFill="background1"/>
        <w:rPr>
          <w:rFonts w:ascii="Times New Roman" w:hAnsi="Times New Roman" w:cs="Times New Roman"/>
          <w:b/>
          <w:i/>
          <w:sz w:val="36"/>
        </w:rPr>
      </w:pPr>
      <w:r w:rsidRPr="00F568C3">
        <w:rPr>
          <w:rFonts w:ascii="Times New Roman" w:hAnsi="Times New Roman" w:cs="Times New Roman"/>
          <w:b/>
          <w:i/>
          <w:color w:val="111111"/>
          <w:sz w:val="36"/>
          <w:shd w:val="clear" w:color="auto" w:fill="FFFFFF"/>
        </w:rPr>
        <w:t xml:space="preserve">Консультацию подготовила музыкальный руководитель </w:t>
      </w:r>
      <w:proofErr w:type="spellStart"/>
      <w:r w:rsidRPr="00F568C3">
        <w:rPr>
          <w:rFonts w:ascii="Times New Roman" w:hAnsi="Times New Roman" w:cs="Times New Roman"/>
          <w:b/>
          <w:i/>
          <w:color w:val="111111"/>
          <w:sz w:val="36"/>
          <w:shd w:val="clear" w:color="auto" w:fill="FFFFFF"/>
        </w:rPr>
        <w:t>Шайхеева</w:t>
      </w:r>
      <w:proofErr w:type="spellEnd"/>
      <w:r w:rsidRPr="00F568C3">
        <w:rPr>
          <w:rFonts w:ascii="Times New Roman" w:hAnsi="Times New Roman" w:cs="Times New Roman"/>
          <w:b/>
          <w:i/>
          <w:color w:val="111111"/>
          <w:sz w:val="36"/>
          <w:shd w:val="clear" w:color="auto" w:fill="FFFFFF"/>
        </w:rPr>
        <w:t xml:space="preserve"> Татьяна Викторовна</w:t>
      </w:r>
    </w:p>
    <w:sectPr w:rsidR="00F568C3" w:rsidRPr="00F568C3" w:rsidSect="00F56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562"/>
    <w:multiLevelType w:val="hybridMultilevel"/>
    <w:tmpl w:val="0CE404BE"/>
    <w:lvl w:ilvl="0" w:tplc="460A6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77CE"/>
    <w:rsid w:val="007751D6"/>
    <w:rsid w:val="0088312E"/>
    <w:rsid w:val="00BE1FC0"/>
    <w:rsid w:val="00DD77CE"/>
    <w:rsid w:val="00F5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2020-10-12T14:44:00Z</dcterms:created>
  <dcterms:modified xsi:type="dcterms:W3CDTF">2020-10-12T15:15:00Z</dcterms:modified>
</cp:coreProperties>
</file>