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771" w:rsidRDefault="00EA409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Врамках декады психологического здоровья в средней группе №9 (воспитатели:</w:t>
      </w:r>
      <w:proofErr w:type="gramEnd"/>
      <w:r>
        <w:rPr>
          <w:sz w:val="28"/>
          <w:szCs w:val="28"/>
        </w:rPr>
        <w:t xml:space="preserve"> Иванова О.С., Агафонова Т.А.) </w:t>
      </w:r>
      <w:r>
        <w:rPr>
          <w:sz w:val="28"/>
          <w:szCs w:val="28"/>
        </w:rPr>
        <w:t>были проведены развивающие занятия с целью формирования эмоциональной сферы.10 ноября дети родителям подарили  свои улыбки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выражая их смайликами</w:t>
      </w:r>
    </w:p>
    <w:p w:rsidR="00932771" w:rsidRDefault="00EA409E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180" distR="180">
            <wp:extent cx="1545589" cy="1159192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589" cy="1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13 ноября дети выполнели коллаж “Радуга настроения”                      </w:t>
      </w:r>
      <w:r>
        <w:rPr>
          <w:noProof/>
          <w:sz w:val="28"/>
          <w:szCs w:val="28"/>
        </w:rPr>
        <w:drawing>
          <wp:inline distT="0" distB="0" distL="180" distR="180">
            <wp:extent cx="1637665" cy="1228248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22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771" w:rsidRDefault="00EA409E">
      <w:pPr>
        <w:rPr>
          <w:sz w:val="28"/>
          <w:szCs w:val="28"/>
        </w:rPr>
      </w:pPr>
      <w:r>
        <w:rPr>
          <w:sz w:val="28"/>
          <w:szCs w:val="28"/>
        </w:rPr>
        <w:t>14 ноября ребята вместе с родителями приняли участие в акции”Дерево дружбы”,в методике “Драконовы ключи”</w:t>
      </w:r>
    </w:p>
    <w:p w:rsidR="00932771" w:rsidRDefault="00932771">
      <w:pPr>
        <w:rPr>
          <w:sz w:val="28"/>
          <w:szCs w:val="28"/>
        </w:rPr>
      </w:pPr>
    </w:p>
    <w:p w:rsidR="00932771" w:rsidRDefault="00EA409E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180" distR="180">
            <wp:extent cx="1796414" cy="1197292"/>
            <wp:effectExtent l="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414" cy="119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180" distR="180">
            <wp:extent cx="1682235" cy="1166336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235" cy="116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Дети охотно играли в психологическую игру”Снеговик</w:t>
      </w:r>
      <w:r>
        <w:rPr>
          <w:sz w:val="28"/>
          <w:szCs w:val="28"/>
        </w:rPr>
        <w:t>и”,что послужило к снятию эмоционального и мышечного напряжения</w:t>
      </w:r>
    </w:p>
    <w:p w:rsidR="00932771" w:rsidRDefault="00EA409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.</w:t>
      </w:r>
      <w:r>
        <w:rPr>
          <w:noProof/>
          <w:sz w:val="28"/>
          <w:szCs w:val="28"/>
        </w:rPr>
        <w:drawing>
          <wp:inline distT="0" distB="0" distL="180" distR="180">
            <wp:extent cx="1770944" cy="1270664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944" cy="12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771" w:rsidRDefault="00EA409E">
      <w:pPr>
        <w:rPr>
          <w:sz w:val="28"/>
          <w:szCs w:val="28"/>
        </w:rPr>
      </w:pPr>
      <w:r>
        <w:rPr>
          <w:sz w:val="28"/>
          <w:szCs w:val="28"/>
        </w:rPr>
        <w:t>Благодаря этой декаде установились тёплые ,дружеские отношения между всеми участниками.</w:t>
      </w:r>
    </w:p>
    <w:sectPr w:rsidR="00932771" w:rsidSect="00932771">
      <w:pgSz w:w="11906" w:h="16838"/>
      <w:pgMar w:top="1985" w:right="1701" w:bottom="1701" w:left="1701" w:header="720" w:footer="720" w:gutter="0"/>
      <w:cols w:space="720"/>
      <w:docGrid w:type="lines" w:linePitch="170" w:charSpace="17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</w:compat>
  <w:rsids>
    <w:rsidRoot w:val="00932771"/>
    <w:rsid w:val="00932771"/>
    <w:rsid w:val="00EA4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0"/>
    <m:intLim m:val="subSup"/>
    <m:naryLim m:val="undOvr"/>
  </m:mathPr>
  <w:uiCompat97To2003/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0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Hancom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594</Characters>
  <Application>Microsoft Office Word</Application>
  <DocSecurity>0</DocSecurity>
  <Lines>4</Lines>
  <Paragraphs>1</Paragraphs>
  <ScaleCrop>false</ScaleCrop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2020-11-17T17:32:00Z</cp:lastPrinted>
  <dcterms:created xsi:type="dcterms:W3CDTF">2020-12-14T07:11:00Z</dcterms:created>
  <dcterms:modified xsi:type="dcterms:W3CDTF">2020-12-14T07:11:00Z</dcterms:modified>
  <cp:version>0900.0100.01</cp:version>
</cp:coreProperties>
</file>