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2060"/>
          <w:sz w:val="44"/>
          <w:szCs w:val="44"/>
        </w:rPr>
        <w:t>Консультация для родителей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2060"/>
          <w:sz w:val="40"/>
          <w:szCs w:val="40"/>
        </w:rPr>
        <w:t>«Театр дома»</w:t>
      </w:r>
    </w:p>
    <w:p w:rsidR="00256DEA" w:rsidRDefault="00256DEA" w:rsidP="00256D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Цели консультации:</w:t>
      </w:r>
    </w:p>
    <w:p w:rsidR="00256DEA" w:rsidRDefault="00256DEA" w:rsidP="00256D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приобщать родителей к театральному искусству, к театрализованной деятельности;</w:t>
      </w:r>
    </w:p>
    <w:p w:rsidR="00256DEA" w:rsidRDefault="00256DEA" w:rsidP="00256D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способствовать пополнению  знаний родителей о театральной деятельности детей в детском саду и в семье;</w:t>
      </w:r>
    </w:p>
    <w:p w:rsidR="00256DEA" w:rsidRDefault="00256DEA" w:rsidP="00256D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способствовать развитию творческих способностей родителей;</w:t>
      </w:r>
    </w:p>
    <w:p w:rsidR="00256DEA" w:rsidRDefault="00256DEA" w:rsidP="00256D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« Чтобы веселиться чужим весельем и сочувствовать чужому горю, нужно уметь с помощью воображения  перенестись в положение другого человека, мысленно стать на его место»  Б.М.Теплов.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это, несомненно, способствует развитию речи, умению вести диалог и передавать свои впечатления в монологической форме.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Важно участие родителей в тематических вечерах, в которых родители и дети являются равноправными участниками.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>
        <w:rPr>
          <w:rStyle w:val="c0"/>
          <w:color w:val="111111"/>
          <w:sz w:val="28"/>
          <w:szCs w:val="28"/>
        </w:rPr>
        <w:t>во</w:t>
      </w:r>
      <w:proofErr w:type="gramEnd"/>
      <w:r>
        <w:rPr>
          <w:rStyle w:val="c0"/>
          <w:color w:val="111111"/>
          <w:sz w:val="28"/>
          <w:szCs w:val="28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proofErr w:type="gramStart"/>
      <w:r>
        <w:rPr>
          <w:rStyle w:val="c0"/>
          <w:color w:val="111111"/>
          <w:sz w:val="28"/>
          <w:szCs w:val="28"/>
        </w:rPr>
        <w:t xml:space="preserve"> .</w:t>
      </w:r>
      <w:proofErr w:type="gramEnd"/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Домашний театр - это совокупность театрализованных игр и разнообразных видов театра.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домашнего пользования доступны - кукольный, настольный, теневой театры.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</w:t>
      </w:r>
      <w:r>
        <w:rPr>
          <w:rStyle w:val="c0"/>
          <w:color w:val="111111"/>
          <w:sz w:val="28"/>
          <w:szCs w:val="28"/>
        </w:rPr>
        <w:lastRenderedPageBreak/>
        <w:t>тарелки. На бумажной тарелке нарисуйте рожицу. К обратной стороне прикрепите липкой лентой палочку. Игрушки и куклы из пластмассовых бутылок и коробок.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Коробки можно склеить друг с другом, обклеить бумагой и приклеить детали.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тому подобное…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Создавая домашний кукольный театр, </w:t>
      </w:r>
      <w:proofErr w:type="gramStart"/>
      <w:r>
        <w:rPr>
          <w:rStyle w:val="c0"/>
          <w:color w:val="111111"/>
          <w:sz w:val="28"/>
          <w:szCs w:val="28"/>
        </w:rPr>
        <w:t>вы вместе с малышом примеряете</w:t>
      </w:r>
      <w:proofErr w:type="gramEnd"/>
      <w:r>
        <w:rPr>
          <w:rStyle w:val="c0"/>
          <w:color w:val="111111"/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всестороннего воспитания личности.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Уважаемые родители: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Старайтесь мимикой, жестами помогать себе и ребенку в раскрытии различных образов.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Шейте костюмы своими руками, делайте маски и т. д.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Рисуйте с ребенком картины по прочитанным произведениям,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Постарайтесь по возможности посещать с детьми театр, цирк и т. д.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Закрепите в беседе правила поведения в театре.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Упражнения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С помощью мимики выразите горе, радость, боль, страх, удивление.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Покажите, как вы сидите у телевизора (захватывающий фильм, за шахматной доской, на рыбалке (клюет)</w:t>
      </w:r>
      <w:proofErr w:type="gramStart"/>
      <w:r>
        <w:rPr>
          <w:rStyle w:val="c0"/>
          <w:color w:val="111111"/>
          <w:sz w:val="28"/>
          <w:szCs w:val="28"/>
        </w:rPr>
        <w:t xml:space="preserve"> .</w:t>
      </w:r>
      <w:proofErr w:type="gramEnd"/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Игры со скороговорками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Варианты скороговорок</w:t>
      </w:r>
      <w:proofErr w:type="gramStart"/>
      <w:r>
        <w:rPr>
          <w:rStyle w:val="c0"/>
          <w:color w:val="111111"/>
          <w:sz w:val="28"/>
          <w:szCs w:val="28"/>
        </w:rPr>
        <w:t>:.</w:t>
      </w:r>
      <w:proofErr w:type="gramEnd"/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Король – орел, орел-король.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У Сени и Сани в сетях сом с усами.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Пальчиковые игры со словами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Пантомимические этюды и упражнения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 Покажите, как</w:t>
      </w:r>
      <w:proofErr w:type="gramStart"/>
      <w:r>
        <w:rPr>
          <w:rStyle w:val="c0"/>
          <w:color w:val="111111"/>
          <w:sz w:val="28"/>
          <w:szCs w:val="28"/>
        </w:rPr>
        <w:t xml:space="preserve"> :</w:t>
      </w:r>
      <w:proofErr w:type="gramEnd"/>
    </w:p>
    <w:p w:rsidR="00256DEA" w:rsidRDefault="00256DEA" w:rsidP="00256D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-вратарь ловит мяч; </w:t>
      </w:r>
      <w:proofErr w:type="gramStart"/>
      <w:r>
        <w:rPr>
          <w:rStyle w:val="c0"/>
          <w:color w:val="111111"/>
          <w:sz w:val="28"/>
          <w:szCs w:val="28"/>
        </w:rPr>
        <w:t>-з</w:t>
      </w:r>
      <w:proofErr w:type="gramEnd"/>
      <w:r>
        <w:rPr>
          <w:rStyle w:val="c0"/>
          <w:color w:val="111111"/>
          <w:sz w:val="28"/>
          <w:szCs w:val="28"/>
        </w:rPr>
        <w:t>оолог ловит бабочку; -рыбак ловит большую рыбу;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-ребенок ловит муху.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Попробуйте изобразить: Парикмахера, пожарника, строителя, космонавта.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256DEA" w:rsidRDefault="00256DEA" w:rsidP="00256DE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C32189" w:rsidRDefault="00C32189" w:rsidP="00256DEA">
      <w:pPr>
        <w:jc w:val="both"/>
      </w:pPr>
    </w:p>
    <w:sectPr w:rsidR="00C32189" w:rsidSect="00256DE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DEA"/>
    <w:rsid w:val="001161E9"/>
    <w:rsid w:val="00256DEA"/>
    <w:rsid w:val="002F7738"/>
    <w:rsid w:val="0038178C"/>
    <w:rsid w:val="003C08CF"/>
    <w:rsid w:val="005B7D96"/>
    <w:rsid w:val="005C36BF"/>
    <w:rsid w:val="008237FB"/>
    <w:rsid w:val="00831171"/>
    <w:rsid w:val="008A4F06"/>
    <w:rsid w:val="00A04461"/>
    <w:rsid w:val="00B779C3"/>
    <w:rsid w:val="00BD4BC5"/>
    <w:rsid w:val="00C32189"/>
    <w:rsid w:val="00C8710B"/>
    <w:rsid w:val="00D0418C"/>
    <w:rsid w:val="00D72EBD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6DEA"/>
  </w:style>
  <w:style w:type="character" w:customStyle="1" w:styleId="c8">
    <w:name w:val="c8"/>
    <w:basedOn w:val="a0"/>
    <w:rsid w:val="00256DEA"/>
  </w:style>
  <w:style w:type="paragraph" w:customStyle="1" w:styleId="c2">
    <w:name w:val="c2"/>
    <w:basedOn w:val="a"/>
    <w:rsid w:val="0025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6DEA"/>
  </w:style>
  <w:style w:type="character" w:customStyle="1" w:styleId="c3">
    <w:name w:val="c3"/>
    <w:basedOn w:val="a0"/>
    <w:rsid w:val="00256DEA"/>
  </w:style>
  <w:style w:type="character" w:customStyle="1" w:styleId="c10">
    <w:name w:val="c10"/>
    <w:basedOn w:val="a0"/>
    <w:rsid w:val="00256DEA"/>
  </w:style>
  <w:style w:type="character" w:customStyle="1" w:styleId="c0">
    <w:name w:val="c0"/>
    <w:basedOn w:val="a0"/>
    <w:rsid w:val="00256DEA"/>
  </w:style>
  <w:style w:type="character" w:customStyle="1" w:styleId="c4">
    <w:name w:val="c4"/>
    <w:basedOn w:val="a0"/>
    <w:rsid w:val="00256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1254</Words>
  <Characters>7150</Characters>
  <Application>Microsoft Office Word</Application>
  <DocSecurity>0</DocSecurity>
  <Lines>59</Lines>
  <Paragraphs>16</Paragraphs>
  <ScaleCrop>false</ScaleCrop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3</cp:revision>
  <cp:lastPrinted>2021-01-18T09:03:00Z</cp:lastPrinted>
  <dcterms:created xsi:type="dcterms:W3CDTF">2021-01-18T09:01:00Z</dcterms:created>
  <dcterms:modified xsi:type="dcterms:W3CDTF">2021-01-18T09:10:00Z</dcterms:modified>
</cp:coreProperties>
</file>