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15" w:rsidRPr="0011272C" w:rsidRDefault="003E06A0" w:rsidP="0011272C">
      <w:pPr>
        <w:jc w:val="center"/>
        <w:rPr>
          <w:rFonts w:ascii="Arial" w:hAnsi="Arial" w:cs="Arial"/>
          <w:b/>
          <w:sz w:val="28"/>
          <w:szCs w:val="28"/>
        </w:rPr>
      </w:pPr>
      <w:r w:rsidRPr="0011272C">
        <w:rPr>
          <w:rFonts w:ascii="Arial" w:hAnsi="Arial" w:cs="Arial"/>
          <w:b/>
          <w:sz w:val="28"/>
          <w:szCs w:val="28"/>
        </w:rPr>
        <w:t xml:space="preserve">Консультация «Нетрадиционный метод в логопедии </w:t>
      </w:r>
      <w:proofErr w:type="gramStart"/>
      <w:r w:rsidRPr="0011272C">
        <w:rPr>
          <w:rFonts w:ascii="Arial" w:hAnsi="Arial" w:cs="Arial"/>
          <w:b/>
          <w:sz w:val="28"/>
          <w:szCs w:val="28"/>
        </w:rPr>
        <w:t>–</w:t>
      </w:r>
      <w:proofErr w:type="spellStart"/>
      <w:r w:rsidRPr="0011272C">
        <w:rPr>
          <w:rFonts w:ascii="Arial" w:hAnsi="Arial" w:cs="Arial"/>
          <w:b/>
          <w:sz w:val="28"/>
          <w:szCs w:val="28"/>
        </w:rPr>
        <w:t>б</w:t>
      </w:r>
      <w:proofErr w:type="gramEnd"/>
      <w:r w:rsidRPr="0011272C">
        <w:rPr>
          <w:rFonts w:ascii="Arial" w:hAnsi="Arial" w:cs="Arial"/>
          <w:b/>
          <w:sz w:val="28"/>
          <w:szCs w:val="28"/>
        </w:rPr>
        <w:t>иоэнергопластика</w:t>
      </w:r>
      <w:proofErr w:type="spellEnd"/>
      <w:r w:rsidRPr="0011272C">
        <w:rPr>
          <w:rFonts w:ascii="Arial" w:hAnsi="Arial" w:cs="Arial"/>
          <w:b/>
          <w:sz w:val="28"/>
          <w:szCs w:val="28"/>
        </w:rPr>
        <w:t>»</w:t>
      </w:r>
    </w:p>
    <w:p w:rsidR="003E06A0" w:rsidRPr="0011272C" w:rsidRDefault="0049049D" w:rsidP="003E06A0">
      <w:pPr>
        <w:jc w:val="right"/>
        <w:rPr>
          <w:rFonts w:ascii="Arial" w:hAnsi="Arial" w:cs="Arial"/>
          <w:b/>
          <w:sz w:val="24"/>
          <w:szCs w:val="24"/>
        </w:rPr>
      </w:pPr>
      <w:r>
        <w:rPr>
          <w:rFonts w:ascii="Arial" w:hAnsi="Arial" w:cs="Arial"/>
          <w:b/>
          <w:sz w:val="24"/>
          <w:szCs w:val="24"/>
        </w:rPr>
        <w:t>Подготовила</w:t>
      </w:r>
      <w:r w:rsidR="003E06A0" w:rsidRPr="0011272C">
        <w:rPr>
          <w:rFonts w:ascii="Arial" w:hAnsi="Arial" w:cs="Arial"/>
          <w:b/>
          <w:sz w:val="24"/>
          <w:szCs w:val="24"/>
        </w:rPr>
        <w:t>:</w:t>
      </w:r>
      <w:r w:rsidR="0011272C">
        <w:rPr>
          <w:rFonts w:ascii="Arial" w:hAnsi="Arial" w:cs="Arial"/>
          <w:b/>
          <w:sz w:val="24"/>
          <w:szCs w:val="24"/>
        </w:rPr>
        <w:t xml:space="preserve"> </w:t>
      </w:r>
      <w:bookmarkStart w:id="0" w:name="_GoBack"/>
      <w:bookmarkEnd w:id="0"/>
      <w:r w:rsidR="003E06A0" w:rsidRPr="0011272C">
        <w:rPr>
          <w:rFonts w:ascii="Arial" w:hAnsi="Arial" w:cs="Arial"/>
          <w:b/>
          <w:sz w:val="24"/>
          <w:szCs w:val="24"/>
        </w:rPr>
        <w:t>Милишенко Е.А.</w:t>
      </w:r>
    </w:p>
    <w:p w:rsidR="003E06A0" w:rsidRPr="0011272C" w:rsidRDefault="003E06A0" w:rsidP="0049049D">
      <w:pPr>
        <w:pStyle w:val="a3"/>
        <w:shd w:val="clear" w:color="auto" w:fill="FFFFFF"/>
        <w:spacing w:before="0" w:beforeAutospacing="0"/>
        <w:jc w:val="both"/>
        <w:rPr>
          <w:rFonts w:ascii="Arial" w:hAnsi="Arial" w:cs="Arial"/>
          <w:color w:val="000000" w:themeColor="text1"/>
        </w:rPr>
      </w:pPr>
      <w:r w:rsidRPr="0011272C">
        <w:rPr>
          <w:rFonts w:ascii="Arial" w:hAnsi="Arial" w:cs="Arial"/>
        </w:rPr>
        <w:tab/>
      </w:r>
      <w:r w:rsidRPr="0011272C">
        <w:rPr>
          <w:rFonts w:ascii="Arial" w:hAnsi="Arial" w:cs="Arial"/>
          <w:color w:val="000000" w:themeColor="text1"/>
        </w:rPr>
        <w:t>Ни для кого не секрет, что в настоящее время растёт количество детей с ограниченными возможностями здоровья, в том числе детей, имеющих ТНР. И поэтому для нас, специалистов - логопедов, особую актуальность приобретает создание оптимальной системы комплексной помощи детям с ТНР в освоении программы дошкольного образования и положительной социальной адаптации к следующей возрастной ступени – школе.</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Организация деятельности детей с речевыми нарушениями требует особого подхода. Часто, ни желания логопеда, ни владения методикой коррекции речи недостаточно для получения желаемого результата при коррекции недостатков речи. Поэтому, специалисты вынуждены искать наиболее эффективные пути воспитания и обучения.</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 xml:space="preserve">Известно, что использование логопедами в работе разнообразных нетрадиционных методов и приёмов поддерживает у ребёнка познавательную активность, предотвращает утомление, и в целом, повышает эффективность логопедической работы. И одним из таких методов является </w:t>
      </w:r>
      <w:proofErr w:type="spellStart"/>
      <w:r w:rsidRPr="0011272C">
        <w:rPr>
          <w:rFonts w:ascii="Arial" w:eastAsia="Times New Roman" w:hAnsi="Arial" w:cs="Arial"/>
          <w:color w:val="000000" w:themeColor="text1"/>
          <w:sz w:val="24"/>
          <w:szCs w:val="24"/>
          <w:lang w:eastAsia="ru-RU"/>
        </w:rPr>
        <w:t>биоэнергопластика</w:t>
      </w:r>
      <w:proofErr w:type="spellEnd"/>
      <w:r w:rsidRPr="0011272C">
        <w:rPr>
          <w:rFonts w:ascii="Arial" w:eastAsia="Times New Roman" w:hAnsi="Arial" w:cs="Arial"/>
          <w:color w:val="000000" w:themeColor="text1"/>
          <w:sz w:val="24"/>
          <w:szCs w:val="24"/>
          <w:lang w:eastAsia="ru-RU"/>
        </w:rPr>
        <w:t>.</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proofErr w:type="spellStart"/>
      <w:r w:rsidRPr="0011272C">
        <w:rPr>
          <w:rFonts w:ascii="Arial" w:eastAsia="Times New Roman" w:hAnsi="Arial" w:cs="Arial"/>
          <w:b/>
          <w:bCs/>
          <w:color w:val="000000" w:themeColor="text1"/>
          <w:sz w:val="24"/>
          <w:szCs w:val="24"/>
          <w:lang w:eastAsia="ru-RU"/>
        </w:rPr>
        <w:t>Биоэнергопластика</w:t>
      </w:r>
      <w:proofErr w:type="spellEnd"/>
      <w:r w:rsidRPr="0011272C">
        <w:rPr>
          <w:rFonts w:ascii="Arial" w:eastAsia="Times New Roman" w:hAnsi="Arial" w:cs="Arial"/>
          <w:color w:val="000000" w:themeColor="text1"/>
          <w:sz w:val="24"/>
          <w:szCs w:val="24"/>
          <w:lang w:eastAsia="ru-RU"/>
        </w:rPr>
        <w:t> - это соединение движений органов артикуляционного аппарата с движениями кистей и пальцев рук.</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В логопедической практике существенную роль играет развитие у детей кинестетических ощущений органов артикуляции, позволяющих почувствовать различные положения органов артикуляционного аппарата.</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 xml:space="preserve">И применение такого метода, как </w:t>
      </w:r>
      <w:proofErr w:type="spellStart"/>
      <w:r w:rsidRPr="0011272C">
        <w:rPr>
          <w:rFonts w:ascii="Arial" w:eastAsia="Times New Roman" w:hAnsi="Arial" w:cs="Arial"/>
          <w:color w:val="000000" w:themeColor="text1"/>
          <w:sz w:val="24"/>
          <w:szCs w:val="24"/>
          <w:lang w:eastAsia="ru-RU"/>
        </w:rPr>
        <w:t>биоэнергопластика</w:t>
      </w:r>
      <w:proofErr w:type="spellEnd"/>
      <w:r w:rsidRPr="0011272C">
        <w:rPr>
          <w:rFonts w:ascii="Arial" w:eastAsia="Times New Roman" w:hAnsi="Arial" w:cs="Arial"/>
          <w:color w:val="000000" w:themeColor="text1"/>
          <w:sz w:val="24"/>
          <w:szCs w:val="24"/>
          <w:lang w:eastAsia="ru-RU"/>
        </w:rPr>
        <w:t>, помогает специалистам развить у детей данные ощущения.</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 xml:space="preserve">Данный метод целесообразно использовать в логопедической практике, так </w:t>
      </w:r>
      <w:proofErr w:type="gramStart"/>
      <w:r w:rsidRPr="0011272C">
        <w:rPr>
          <w:rFonts w:ascii="Arial" w:eastAsia="Times New Roman" w:hAnsi="Arial" w:cs="Arial"/>
          <w:color w:val="000000" w:themeColor="text1"/>
          <w:sz w:val="24"/>
          <w:szCs w:val="24"/>
          <w:lang w:eastAsia="ru-RU"/>
        </w:rPr>
        <w:t>как</w:t>
      </w:r>
      <w:proofErr w:type="gramEnd"/>
      <w:r w:rsidRPr="0011272C">
        <w:rPr>
          <w:rFonts w:ascii="Arial" w:eastAsia="Times New Roman" w:hAnsi="Arial" w:cs="Arial"/>
          <w:color w:val="000000" w:themeColor="text1"/>
          <w:sz w:val="24"/>
          <w:szCs w:val="24"/>
          <w:lang w:eastAsia="ru-RU"/>
        </w:rPr>
        <w:t xml:space="preserve"> развивая тонкую моторику и активизируя тем самым соответствующие отделы мозга, мы активизируем соседние зоны, отвечающие за речь.</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Исследования отечественных физиологов (</w:t>
      </w:r>
      <w:proofErr w:type="spellStart"/>
      <w:r w:rsidRPr="0011272C">
        <w:rPr>
          <w:rFonts w:ascii="Arial" w:eastAsia="Times New Roman" w:hAnsi="Arial" w:cs="Arial"/>
          <w:color w:val="000000" w:themeColor="text1"/>
          <w:sz w:val="24"/>
          <w:szCs w:val="24"/>
          <w:lang w:eastAsia="ru-RU"/>
        </w:rPr>
        <w:t>Марионилла</w:t>
      </w:r>
      <w:proofErr w:type="spellEnd"/>
      <w:r w:rsidRPr="0011272C">
        <w:rPr>
          <w:rFonts w:ascii="Arial" w:eastAsia="Times New Roman" w:hAnsi="Arial" w:cs="Arial"/>
          <w:color w:val="000000" w:themeColor="text1"/>
          <w:sz w:val="24"/>
          <w:szCs w:val="24"/>
          <w:lang w:eastAsia="ru-RU"/>
        </w:rPr>
        <w:t xml:space="preserve"> Максимовна Кольцова, Владимир Михайлович Бехтерев, Алексей Алексеевич Леонтьев) подтверждают положительное влияние тонких движений пальцев рук на функционирование речевых зон коры головного мозга.</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b/>
          <w:bCs/>
          <w:color w:val="000000" w:themeColor="text1"/>
          <w:sz w:val="24"/>
          <w:szCs w:val="24"/>
          <w:lang w:eastAsia="ru-RU"/>
        </w:rPr>
        <w:t xml:space="preserve">Основной принцип </w:t>
      </w:r>
      <w:proofErr w:type="spellStart"/>
      <w:r w:rsidRPr="0011272C">
        <w:rPr>
          <w:rFonts w:ascii="Arial" w:eastAsia="Times New Roman" w:hAnsi="Arial" w:cs="Arial"/>
          <w:b/>
          <w:bCs/>
          <w:color w:val="000000" w:themeColor="text1"/>
          <w:sz w:val="24"/>
          <w:szCs w:val="24"/>
          <w:lang w:eastAsia="ru-RU"/>
        </w:rPr>
        <w:t>биоэнергопластики</w:t>
      </w:r>
      <w:proofErr w:type="spellEnd"/>
      <w:r w:rsidRPr="0011272C">
        <w:rPr>
          <w:rFonts w:ascii="Arial" w:eastAsia="Times New Roman" w:hAnsi="Arial" w:cs="Arial"/>
          <w:color w:val="000000" w:themeColor="text1"/>
          <w:sz w:val="24"/>
          <w:szCs w:val="24"/>
          <w:lang w:eastAsia="ru-RU"/>
        </w:rPr>
        <w:t> – это сопряжённая работа кистей, пальцев рук и артикуляционного аппарата, где движения рук имитируют движения речевого аппарата.</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Коррекционная работа с применением метода «</w:t>
      </w:r>
      <w:proofErr w:type="spellStart"/>
      <w:r w:rsidRPr="0011272C">
        <w:rPr>
          <w:rFonts w:ascii="Arial" w:eastAsia="Times New Roman" w:hAnsi="Arial" w:cs="Arial"/>
          <w:color w:val="000000" w:themeColor="text1"/>
          <w:sz w:val="24"/>
          <w:szCs w:val="24"/>
          <w:lang w:eastAsia="ru-RU"/>
        </w:rPr>
        <w:t>Биоэнергопластика</w:t>
      </w:r>
      <w:proofErr w:type="spellEnd"/>
      <w:r w:rsidRPr="0011272C">
        <w:rPr>
          <w:rFonts w:ascii="Arial" w:eastAsia="Times New Roman" w:hAnsi="Arial" w:cs="Arial"/>
          <w:color w:val="000000" w:themeColor="text1"/>
          <w:sz w:val="24"/>
          <w:szCs w:val="24"/>
          <w:lang w:eastAsia="ru-RU"/>
        </w:rPr>
        <w:t>» вызывает интерес детей к логопедическим занятиям. При обучении детей логопед использует различные игровые персонажи, перчатки, счёт, музыкальное сопровождение, стихи, презентационные материалы.</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lastRenderedPageBreak/>
        <w:t>Каждый логопед может разработать приемлемые для себя комплексы упражнений, направленных на постановку звуков разных гру</w:t>
      </w:r>
      <w:proofErr w:type="gramStart"/>
      <w:r w:rsidRPr="0011272C">
        <w:rPr>
          <w:rFonts w:ascii="Arial" w:eastAsia="Times New Roman" w:hAnsi="Arial" w:cs="Arial"/>
          <w:color w:val="000000" w:themeColor="text1"/>
          <w:sz w:val="24"/>
          <w:szCs w:val="24"/>
          <w:lang w:eastAsia="ru-RU"/>
        </w:rPr>
        <w:t>пп с пр</w:t>
      </w:r>
      <w:proofErr w:type="gramEnd"/>
      <w:r w:rsidRPr="0011272C">
        <w:rPr>
          <w:rFonts w:ascii="Arial" w:eastAsia="Times New Roman" w:hAnsi="Arial" w:cs="Arial"/>
          <w:color w:val="000000" w:themeColor="text1"/>
          <w:sz w:val="24"/>
          <w:szCs w:val="24"/>
          <w:lang w:eastAsia="ru-RU"/>
        </w:rPr>
        <w:t>именением метода «</w:t>
      </w:r>
      <w:proofErr w:type="spellStart"/>
      <w:r w:rsidRPr="0011272C">
        <w:rPr>
          <w:rFonts w:ascii="Arial" w:eastAsia="Times New Roman" w:hAnsi="Arial" w:cs="Arial"/>
          <w:color w:val="000000" w:themeColor="text1"/>
          <w:sz w:val="24"/>
          <w:szCs w:val="24"/>
          <w:lang w:eastAsia="ru-RU"/>
        </w:rPr>
        <w:t>Биоэнергопластика</w:t>
      </w:r>
      <w:proofErr w:type="spellEnd"/>
      <w:r w:rsidRPr="0011272C">
        <w:rPr>
          <w:rFonts w:ascii="Arial" w:eastAsia="Times New Roman" w:hAnsi="Arial" w:cs="Arial"/>
          <w:color w:val="000000" w:themeColor="text1"/>
          <w:sz w:val="24"/>
          <w:szCs w:val="24"/>
          <w:lang w:eastAsia="ru-RU"/>
        </w:rPr>
        <w:t xml:space="preserve">». Комплексы упражнений могут отличаться по сложности в зависимости от возраста детей. Также возможно использование элементов </w:t>
      </w:r>
      <w:proofErr w:type="spellStart"/>
      <w:r w:rsidRPr="0011272C">
        <w:rPr>
          <w:rFonts w:ascii="Arial" w:eastAsia="Times New Roman" w:hAnsi="Arial" w:cs="Arial"/>
          <w:color w:val="000000" w:themeColor="text1"/>
          <w:sz w:val="24"/>
          <w:szCs w:val="24"/>
          <w:lang w:eastAsia="ru-RU"/>
        </w:rPr>
        <w:t>биоэнергопластики</w:t>
      </w:r>
      <w:proofErr w:type="spellEnd"/>
      <w:r w:rsidRPr="0011272C">
        <w:rPr>
          <w:rFonts w:ascii="Arial" w:eastAsia="Times New Roman" w:hAnsi="Arial" w:cs="Arial"/>
          <w:color w:val="000000" w:themeColor="text1"/>
          <w:sz w:val="24"/>
          <w:szCs w:val="24"/>
          <w:lang w:eastAsia="ru-RU"/>
        </w:rPr>
        <w:t xml:space="preserve"> в качестве разминок, </w:t>
      </w:r>
      <w:proofErr w:type="spellStart"/>
      <w:r w:rsidRPr="0011272C">
        <w:rPr>
          <w:rFonts w:ascii="Arial" w:eastAsia="Times New Roman" w:hAnsi="Arial" w:cs="Arial"/>
          <w:color w:val="000000" w:themeColor="text1"/>
          <w:sz w:val="24"/>
          <w:szCs w:val="24"/>
          <w:lang w:eastAsia="ru-RU"/>
        </w:rPr>
        <w:t>физминуток</w:t>
      </w:r>
      <w:proofErr w:type="spellEnd"/>
      <w:r w:rsidRPr="0011272C">
        <w:rPr>
          <w:rFonts w:ascii="Arial" w:eastAsia="Times New Roman" w:hAnsi="Arial" w:cs="Arial"/>
          <w:color w:val="000000" w:themeColor="text1"/>
          <w:sz w:val="24"/>
          <w:szCs w:val="24"/>
          <w:lang w:eastAsia="ru-RU"/>
        </w:rPr>
        <w:t xml:space="preserve"> в любых видах деятельности. Предложенный метод может использоваться воспитателями в коррекционной работе.</w:t>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b/>
          <w:bCs/>
          <w:color w:val="000000" w:themeColor="text1"/>
          <w:sz w:val="24"/>
          <w:szCs w:val="24"/>
          <w:lang w:eastAsia="ru-RU"/>
        </w:rPr>
        <w:t>Комплекс артикуляционной гимнастики, направленный на постановку свистящих звуков с применением метода «</w:t>
      </w:r>
      <w:proofErr w:type="spellStart"/>
      <w:r w:rsidRPr="0011272C">
        <w:rPr>
          <w:rFonts w:ascii="Arial" w:eastAsia="Times New Roman" w:hAnsi="Arial" w:cs="Arial"/>
          <w:b/>
          <w:bCs/>
          <w:color w:val="000000" w:themeColor="text1"/>
          <w:sz w:val="24"/>
          <w:szCs w:val="24"/>
          <w:lang w:eastAsia="ru-RU"/>
        </w:rPr>
        <w:t>Биоэнергопластика</w:t>
      </w:r>
      <w:proofErr w:type="spellEnd"/>
      <w:r w:rsidRPr="0011272C">
        <w:rPr>
          <w:rFonts w:ascii="Arial" w:eastAsia="Times New Roman" w:hAnsi="Arial" w:cs="Arial"/>
          <w:b/>
          <w:bCs/>
          <w:color w:val="000000" w:themeColor="text1"/>
          <w:sz w:val="24"/>
          <w:szCs w:val="24"/>
          <w:lang w:eastAsia="ru-RU"/>
        </w:rPr>
        <w:t>»</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При выполнении упражнений дети сидят на стульчиках напротив логопеда. Руки детей разведены в стороны, согнуты в локтях. Каждое упражнение выполняется в течение 6 - 8 секунд. После выполнения каждого упражнения детям предлагается опустить руки и расслабиться.</w:t>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Упражнение для языка «Бегемот» - упражнение сопровождается сжиманием и разжиманием кистей рук;</w:t>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noProof/>
          <w:color w:val="000000" w:themeColor="text1"/>
          <w:sz w:val="24"/>
          <w:szCs w:val="24"/>
          <w:lang w:eastAsia="ru-RU"/>
        </w:rPr>
        <w:drawing>
          <wp:inline distT="0" distB="0" distL="0" distR="0">
            <wp:extent cx="3890645" cy="1475105"/>
            <wp:effectExtent l="0" t="0" r="0" b="0"/>
            <wp:docPr id="5" name="Рисунок 5" descr="https://logopeddoma.ru/_pu/2/9393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opeddoma.ru/_pu/2/9393556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0645" cy="1475105"/>
                    </a:xfrm>
                    <a:prstGeom prst="rect">
                      <a:avLst/>
                    </a:prstGeom>
                    <a:noFill/>
                    <a:ln>
                      <a:noFill/>
                    </a:ln>
                  </pic:spPr>
                </pic:pic>
              </a:graphicData>
            </a:graphic>
          </wp:inline>
        </w:drawing>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Упражнение для языка «Улыбка» - пальцы сжаты в кулак;</w:t>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noProof/>
          <w:color w:val="000000" w:themeColor="text1"/>
          <w:sz w:val="24"/>
          <w:szCs w:val="24"/>
          <w:lang w:eastAsia="ru-RU"/>
        </w:rPr>
        <w:drawing>
          <wp:inline distT="0" distB="0" distL="0" distR="0">
            <wp:extent cx="2233930" cy="1233805"/>
            <wp:effectExtent l="0" t="0" r="0" b="4445"/>
            <wp:docPr id="4" name="Рисунок 4" descr="https://logopeddoma.ru/_pu/2/46599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gopeddoma.ru/_pu/2/4659968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930" cy="1233805"/>
                    </a:xfrm>
                    <a:prstGeom prst="rect">
                      <a:avLst/>
                    </a:prstGeom>
                    <a:noFill/>
                    <a:ln>
                      <a:noFill/>
                    </a:ln>
                  </pic:spPr>
                </pic:pic>
              </a:graphicData>
            </a:graphic>
          </wp:inline>
        </w:drawing>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Упражнение для языка «Трубочка» - пальцы сомкнуты, вытянуты вперёд;</w:t>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noProof/>
          <w:color w:val="000000" w:themeColor="text1"/>
          <w:sz w:val="24"/>
          <w:szCs w:val="24"/>
          <w:lang w:eastAsia="ru-RU"/>
        </w:rPr>
        <w:drawing>
          <wp:inline distT="0" distB="0" distL="0" distR="0">
            <wp:extent cx="2233930" cy="836930"/>
            <wp:effectExtent l="0" t="0" r="0" b="1270"/>
            <wp:docPr id="3" name="Рисунок 3" descr="https://logopeddoma.ru/_pu/2/68049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ogopeddoma.ru/_pu/2/6804959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930" cy="836930"/>
                    </a:xfrm>
                    <a:prstGeom prst="rect">
                      <a:avLst/>
                    </a:prstGeom>
                    <a:noFill/>
                    <a:ln>
                      <a:noFill/>
                    </a:ln>
                  </pic:spPr>
                </pic:pic>
              </a:graphicData>
            </a:graphic>
          </wp:inline>
        </w:drawing>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Упражнения «Улыбка» и  «Трубочка» чередовать 2-3 раза.</w:t>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Упражнение для языка «Лопата» - кисти рук расслаблены и опущены;</w:t>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noProof/>
          <w:color w:val="000000" w:themeColor="text1"/>
          <w:sz w:val="24"/>
          <w:szCs w:val="24"/>
          <w:lang w:eastAsia="ru-RU"/>
        </w:rPr>
        <w:lastRenderedPageBreak/>
        <w:drawing>
          <wp:inline distT="0" distB="0" distL="0" distR="0">
            <wp:extent cx="2216785" cy="1587500"/>
            <wp:effectExtent l="0" t="0" r="0" b="0"/>
            <wp:docPr id="2" name="Рисунок 2" descr="https://logopeddoma.ru/_pu/2/20746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ogopeddoma.ru/_pu/2/2074681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785" cy="1587500"/>
                    </a:xfrm>
                    <a:prstGeom prst="rect">
                      <a:avLst/>
                    </a:prstGeom>
                    <a:noFill/>
                    <a:ln>
                      <a:noFill/>
                    </a:ln>
                  </pic:spPr>
                </pic:pic>
              </a:graphicData>
            </a:graphic>
          </wp:inline>
        </w:drawing>
      </w:r>
    </w:p>
    <w:p w:rsidR="003E06A0" w:rsidRPr="0011272C" w:rsidRDefault="003E06A0" w:rsidP="0049049D">
      <w:pPr>
        <w:shd w:val="clear" w:color="auto" w:fill="FFFFFF"/>
        <w:spacing w:after="100" w:afterAutospacing="1" w:line="240" w:lineRule="auto"/>
        <w:jc w:val="both"/>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Упражнение для языка «Желобок» - кисти рук принимают форму «лодочки» (пальцы сомкнуты, немного согнуты, кончики пальцев примыкают друг к другу);</w:t>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noProof/>
          <w:color w:val="000000" w:themeColor="text1"/>
          <w:sz w:val="24"/>
          <w:szCs w:val="24"/>
          <w:lang w:eastAsia="ru-RU"/>
        </w:rPr>
        <w:drawing>
          <wp:inline distT="0" distB="0" distL="0" distR="0">
            <wp:extent cx="1794510" cy="991870"/>
            <wp:effectExtent l="0" t="0" r="0" b="0"/>
            <wp:docPr id="1" name="Рисунок 1" descr="https://logopeddoma.ru/_pu/2/74343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gopeddoma.ru/_pu/2/74343305.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4510" cy="991870"/>
                    </a:xfrm>
                    <a:prstGeom prst="rect">
                      <a:avLst/>
                    </a:prstGeom>
                    <a:noFill/>
                    <a:ln>
                      <a:noFill/>
                    </a:ln>
                  </pic:spPr>
                </pic:pic>
              </a:graphicData>
            </a:graphic>
          </wp:inline>
        </w:drawing>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Упражнение для языка «Горка» - кисть руки принимает форму горки;</w:t>
      </w:r>
    </w:p>
    <w:p w:rsidR="003E06A0" w:rsidRPr="0011272C" w:rsidRDefault="003E06A0" w:rsidP="003E06A0">
      <w:pPr>
        <w:shd w:val="clear" w:color="auto" w:fill="FFFFFF"/>
        <w:spacing w:after="100" w:afterAutospacing="1" w:line="240" w:lineRule="auto"/>
        <w:rPr>
          <w:rFonts w:ascii="Arial" w:eastAsia="Times New Roman" w:hAnsi="Arial" w:cs="Arial"/>
          <w:color w:val="000000" w:themeColor="text1"/>
          <w:sz w:val="24"/>
          <w:szCs w:val="24"/>
          <w:lang w:eastAsia="ru-RU"/>
        </w:rPr>
      </w:pPr>
      <w:r w:rsidRPr="0011272C">
        <w:rPr>
          <w:rFonts w:ascii="Arial" w:eastAsia="Times New Roman" w:hAnsi="Arial" w:cs="Arial"/>
          <w:color w:val="000000" w:themeColor="text1"/>
          <w:sz w:val="24"/>
          <w:szCs w:val="24"/>
          <w:lang w:eastAsia="ru-RU"/>
        </w:rPr>
        <w:t>Упражнения «Желобок» и  «Горка» чередовать 2-3 раза.</w:t>
      </w:r>
    </w:p>
    <w:p w:rsidR="00926A5D" w:rsidRPr="0011272C" w:rsidRDefault="00926A5D" w:rsidP="00926A5D">
      <w:pPr>
        <w:pStyle w:val="a3"/>
        <w:spacing w:before="0" w:beforeAutospacing="0" w:after="135" w:afterAutospacing="0"/>
        <w:jc w:val="center"/>
        <w:rPr>
          <w:rFonts w:ascii="Arial" w:hAnsi="Arial" w:cs="Arial"/>
        </w:rPr>
      </w:pPr>
      <w:r w:rsidRPr="0011272C">
        <w:rPr>
          <w:rFonts w:ascii="Arial" w:hAnsi="Arial" w:cs="Arial"/>
          <w:color w:val="000000" w:themeColor="text1"/>
        </w:rPr>
        <w:tab/>
      </w:r>
      <w:r w:rsidRPr="0011272C">
        <w:rPr>
          <w:rFonts w:ascii="Arial" w:hAnsi="Arial" w:cs="Arial"/>
        </w:rPr>
        <w:t>Упражнения для развития подвижности артикуляционного аппарата</w:t>
      </w:r>
      <w:r w:rsidR="00D04C50" w:rsidRPr="0011272C">
        <w:rPr>
          <w:rFonts w:ascii="Arial" w:hAnsi="Arial" w:cs="Arial"/>
        </w:rPr>
        <w:t xml:space="preserve"> с помощью «</w:t>
      </w:r>
      <w:proofErr w:type="spellStart"/>
      <w:r w:rsidR="00D04C50" w:rsidRPr="0011272C">
        <w:rPr>
          <w:rFonts w:ascii="Arial" w:hAnsi="Arial" w:cs="Arial"/>
        </w:rPr>
        <w:t>Биоэнергопластики</w:t>
      </w:r>
      <w:proofErr w:type="spellEnd"/>
      <w:r w:rsidR="00D04C50" w:rsidRPr="0011272C">
        <w:rPr>
          <w:rFonts w:ascii="Arial" w:hAnsi="Arial" w:cs="Arial"/>
        </w:rPr>
        <w:t>»</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274"/>
        <w:gridCol w:w="6291"/>
      </w:tblGrid>
      <w:tr w:rsidR="00926A5D" w:rsidRPr="0011272C" w:rsidTr="00926A5D">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rsidP="00D04C50">
            <w:pPr>
              <w:pStyle w:val="a3"/>
              <w:spacing w:before="0" w:beforeAutospacing="0" w:after="135" w:afterAutospacing="0"/>
              <w:jc w:val="center"/>
              <w:rPr>
                <w:rFonts w:ascii="Arial" w:hAnsi="Arial" w:cs="Arial"/>
              </w:rPr>
            </w:pPr>
            <w:r w:rsidRPr="0011272C">
              <w:rPr>
                <w:rStyle w:val="a4"/>
                <w:rFonts w:ascii="Arial" w:hAnsi="Arial" w:cs="Arial"/>
              </w:rPr>
              <w:t>I. Упражнения для нижней челюсти</w:t>
            </w:r>
            <w:proofErr w:type="gramStart"/>
            <w:r w:rsidRPr="0011272C">
              <w:rPr>
                <w:rFonts w:ascii="Arial" w:hAnsi="Arial" w:cs="Arial"/>
                <w:b/>
                <w:bCs/>
              </w:rPr>
              <w:br/>
            </w:r>
            <w:r w:rsidRPr="0011272C">
              <w:rPr>
                <w:rFonts w:ascii="Arial" w:hAnsi="Arial" w:cs="Arial"/>
              </w:rPr>
              <w:t>В</w:t>
            </w:r>
            <w:proofErr w:type="gramEnd"/>
            <w:r w:rsidRPr="0011272C">
              <w:rPr>
                <w:rFonts w:ascii="Arial" w:hAnsi="Arial" w:cs="Arial"/>
              </w:rPr>
              <w:t>се упражнения повторяются 4-6 раз.</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1. </w:t>
            </w:r>
            <w:r w:rsidRPr="0011272C">
              <w:rPr>
                <w:rStyle w:val="a4"/>
                <w:rFonts w:ascii="Arial" w:hAnsi="Arial" w:cs="Arial"/>
              </w:rPr>
              <w:t>«Окошко» - </w:t>
            </w:r>
            <w:r w:rsidRPr="0011272C">
              <w:rPr>
                <w:rFonts w:ascii="Arial" w:hAnsi="Arial" w:cs="Arial"/>
              </w:rPr>
              <w:t>широко раскрыть рот и подержать его открытым несколько секунд. Затем закрыть.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jc w:val="center"/>
              <w:rPr>
                <w:rFonts w:ascii="Arial" w:hAnsi="Arial" w:cs="Arial"/>
              </w:rPr>
            </w:pPr>
            <w:r w:rsidRPr="0011272C">
              <w:rPr>
                <w:rFonts w:ascii="Arial" w:hAnsi="Arial" w:cs="Arial"/>
                <w:noProof/>
              </w:rPr>
              <w:drawing>
                <wp:inline distT="0" distB="0" distL="0" distR="0">
                  <wp:extent cx="2570480" cy="1121410"/>
                  <wp:effectExtent l="0" t="0" r="1270" b="2540"/>
                  <wp:docPr id="13" name="Рисунок 13" descr="https://urok.1sept.ru/articles/6784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78474/1.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80" cy="1121410"/>
                          </a:xfrm>
                          <a:prstGeom prst="rect">
                            <a:avLst/>
                          </a:prstGeom>
                          <a:noFill/>
                          <a:ln>
                            <a:noFill/>
                          </a:ln>
                        </pic:spPr>
                      </pic:pic>
                    </a:graphicData>
                  </a:graphic>
                </wp:inline>
              </w:drawing>
            </w:r>
          </w:p>
          <w:p w:rsidR="00926A5D" w:rsidRPr="0011272C" w:rsidRDefault="00926A5D">
            <w:pPr>
              <w:pStyle w:val="a3"/>
              <w:spacing w:before="0" w:beforeAutospacing="0" w:after="135" w:afterAutospacing="0"/>
              <w:rPr>
                <w:rFonts w:ascii="Arial" w:hAnsi="Arial" w:cs="Arial"/>
              </w:rPr>
            </w:pPr>
            <w:r w:rsidRPr="0011272C">
              <w:rPr>
                <w:rFonts w:ascii="Arial" w:hAnsi="Arial" w:cs="Arial"/>
              </w:rPr>
              <w:t>Ладонь находится на весу, смотрит на стол. Пальцы прижаты друг другу. В момент открытия рта, большой палец двигается вниз. В момент закрытия рта – исходное положение руки.</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2. Жевательные движения с сомкнутыми губами.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Переборы пальцев рук («Волна» из пальцев рук).</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3. Легкое постукивание зубами, зубы разомкнуты.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Пальцы правой ладони сомкнуты. Пальцы левой ладони полусогнуты и постукивают по правой ладони (и наоборот).</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4. </w:t>
            </w:r>
            <w:proofErr w:type="gramStart"/>
            <w:r w:rsidRPr="0011272C">
              <w:rPr>
                <w:rStyle w:val="a4"/>
                <w:rFonts w:ascii="Arial" w:hAnsi="Arial" w:cs="Arial"/>
              </w:rPr>
              <w:t>"Заборчик</w:t>
            </w:r>
            <w:r w:rsidRPr="0011272C">
              <w:rPr>
                <w:rFonts w:ascii="Arial" w:hAnsi="Arial" w:cs="Arial"/>
              </w:rPr>
              <w:t xml:space="preserve">" - верхняя челюсть "стоит" на </w:t>
            </w:r>
            <w:r w:rsidRPr="0011272C">
              <w:rPr>
                <w:rFonts w:ascii="Arial" w:hAnsi="Arial" w:cs="Arial"/>
              </w:rPr>
              <w:lastRenderedPageBreak/>
              <w:t>нижней; губы в улыбке.</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lastRenderedPageBreak/>
              <w:t xml:space="preserve">Ладонь правой руки лежит ребром на столе, ладонью на себя. Пальцы сомкнуты. Ладонь выдвигается </w:t>
            </w:r>
            <w:r w:rsidRPr="0011272C">
              <w:rPr>
                <w:rFonts w:ascii="Arial" w:hAnsi="Arial" w:cs="Arial"/>
              </w:rPr>
              <w:lastRenderedPageBreak/>
              <w:t>вперёд в момент выдвижения челюсти (и наоборот).</w:t>
            </w:r>
          </w:p>
        </w:tc>
      </w:tr>
      <w:tr w:rsidR="00926A5D" w:rsidRPr="0011272C" w:rsidTr="00926A5D">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rsidP="00D04C50">
            <w:pPr>
              <w:pStyle w:val="a3"/>
              <w:spacing w:before="0" w:beforeAutospacing="0" w:after="135" w:afterAutospacing="0"/>
              <w:jc w:val="center"/>
              <w:rPr>
                <w:rFonts w:ascii="Arial" w:hAnsi="Arial" w:cs="Arial"/>
              </w:rPr>
            </w:pPr>
            <w:r w:rsidRPr="0011272C">
              <w:rPr>
                <w:rStyle w:val="a4"/>
                <w:rFonts w:ascii="Arial" w:hAnsi="Arial" w:cs="Arial"/>
              </w:rPr>
              <w:lastRenderedPageBreak/>
              <w:t>II. Упражнения для губ</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1</w:t>
            </w:r>
            <w:r w:rsidRPr="0011272C">
              <w:rPr>
                <w:rStyle w:val="a4"/>
                <w:rFonts w:ascii="Arial" w:hAnsi="Arial" w:cs="Arial"/>
              </w:rPr>
              <w:t>."Улыбка" - "Трубочка".</w:t>
            </w:r>
            <w:r w:rsidRPr="0011272C">
              <w:rPr>
                <w:rFonts w:ascii="Arial" w:hAnsi="Arial" w:cs="Arial"/>
              </w:rPr>
              <w:br/>
              <w:t>Растягивание разомкнуты губ (зубы сжаты) – вытягивание губ вперёд.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jc w:val="center"/>
              <w:rPr>
                <w:rFonts w:ascii="Arial" w:hAnsi="Arial" w:cs="Arial"/>
              </w:rPr>
            </w:pPr>
            <w:r w:rsidRPr="0011272C">
              <w:rPr>
                <w:rFonts w:ascii="Arial" w:hAnsi="Arial" w:cs="Arial"/>
                <w:noProof/>
              </w:rPr>
              <w:drawing>
                <wp:inline distT="0" distB="0" distL="0" distR="0">
                  <wp:extent cx="2855595" cy="888365"/>
                  <wp:effectExtent l="0" t="0" r="1905" b="6985"/>
                  <wp:docPr id="12" name="Рисунок 12" descr="https://urok.1sept.ru/articles/6784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78474/2.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5595" cy="888365"/>
                          </a:xfrm>
                          <a:prstGeom prst="rect">
                            <a:avLst/>
                          </a:prstGeom>
                          <a:noFill/>
                          <a:ln>
                            <a:noFill/>
                          </a:ln>
                        </pic:spPr>
                      </pic:pic>
                    </a:graphicData>
                  </a:graphic>
                </wp:inline>
              </w:drawing>
            </w:r>
          </w:p>
          <w:p w:rsidR="00926A5D" w:rsidRPr="0011272C" w:rsidRDefault="00926A5D">
            <w:pPr>
              <w:pStyle w:val="a3"/>
              <w:spacing w:before="0" w:beforeAutospacing="0" w:after="135" w:afterAutospacing="0"/>
              <w:rPr>
                <w:rFonts w:ascii="Arial" w:hAnsi="Arial" w:cs="Arial"/>
              </w:rPr>
            </w:pPr>
            <w:r w:rsidRPr="0011272C">
              <w:rPr>
                <w:rFonts w:ascii="Arial" w:hAnsi="Arial" w:cs="Arial"/>
              </w:rPr>
              <w:t>Разведение пальцев в стороны (открытая ладонь с растопыренными пальцами)– "улыбка". Сведение пальцев – "трубочка". </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2. Втягивание губ внутрь рта с плотны</w:t>
            </w:r>
            <w:r w:rsidR="00D04C50" w:rsidRPr="0011272C">
              <w:rPr>
                <w:rFonts w:ascii="Arial" w:hAnsi="Arial" w:cs="Arial"/>
              </w:rPr>
              <w:t>м</w:t>
            </w:r>
            <w:r w:rsidRPr="0011272C">
              <w:rPr>
                <w:rFonts w:ascii="Arial" w:hAnsi="Arial" w:cs="Arial"/>
              </w:rPr>
              <w:t xml:space="preserve"> прижиманием их зубами.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Прогибать ладонь одной руки кулаком другой с преодолением сопротивления. Затем положение рук меняется.</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3. Нижние зубы касаются верхней губы и легко почесывают ее, затем тоже движение делают верхние зубы, касаясь нижней губы.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jc w:val="center"/>
              <w:rPr>
                <w:rFonts w:ascii="Arial" w:hAnsi="Arial" w:cs="Arial"/>
              </w:rPr>
            </w:pPr>
            <w:r w:rsidRPr="0011272C">
              <w:rPr>
                <w:rFonts w:ascii="Arial" w:hAnsi="Arial" w:cs="Arial"/>
                <w:noProof/>
              </w:rPr>
              <w:drawing>
                <wp:inline distT="0" distB="0" distL="0" distR="0">
                  <wp:extent cx="2570480" cy="1104265"/>
                  <wp:effectExtent l="0" t="0" r="1270" b="635"/>
                  <wp:docPr id="11" name="Рисунок 11" descr="https://urok.1sept.ru/articles/67847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678474/3.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80" cy="1104265"/>
                          </a:xfrm>
                          <a:prstGeom prst="rect">
                            <a:avLst/>
                          </a:prstGeom>
                          <a:noFill/>
                          <a:ln>
                            <a:noFill/>
                          </a:ln>
                        </pic:spPr>
                      </pic:pic>
                    </a:graphicData>
                  </a:graphic>
                </wp:inline>
              </w:drawing>
            </w:r>
          </w:p>
          <w:p w:rsidR="00926A5D" w:rsidRPr="0011272C" w:rsidRDefault="00926A5D">
            <w:pPr>
              <w:pStyle w:val="a3"/>
              <w:spacing w:before="0" w:beforeAutospacing="0" w:after="135" w:afterAutospacing="0"/>
              <w:rPr>
                <w:rFonts w:ascii="Arial" w:hAnsi="Arial" w:cs="Arial"/>
              </w:rPr>
            </w:pPr>
            <w:r w:rsidRPr="0011272C">
              <w:rPr>
                <w:rFonts w:ascii="Arial" w:hAnsi="Arial" w:cs="Arial"/>
              </w:rPr>
              <w:t>Кисть руки неподвижна.</w:t>
            </w:r>
            <w:r w:rsidRPr="0011272C">
              <w:rPr>
                <w:rFonts w:ascii="Arial" w:hAnsi="Arial" w:cs="Arial"/>
              </w:rPr>
              <w:br/>
              <w:t>Ладонь вверх – двигаются только пальцы.</w:t>
            </w:r>
            <w:r w:rsidRPr="0011272C">
              <w:rPr>
                <w:rFonts w:ascii="Arial" w:hAnsi="Arial" w:cs="Arial"/>
              </w:rPr>
              <w:br/>
              <w:t>Ладонь вниз – двигаются только пальцы.</w:t>
            </w:r>
          </w:p>
        </w:tc>
      </w:tr>
      <w:tr w:rsidR="00926A5D" w:rsidRPr="0011272C" w:rsidTr="00926A5D">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rsidP="00D04C50">
            <w:pPr>
              <w:pStyle w:val="a3"/>
              <w:spacing w:before="0" w:beforeAutospacing="0" w:after="135" w:afterAutospacing="0"/>
              <w:jc w:val="center"/>
              <w:rPr>
                <w:rFonts w:ascii="Arial" w:hAnsi="Arial" w:cs="Arial"/>
              </w:rPr>
            </w:pPr>
            <w:r w:rsidRPr="0011272C">
              <w:rPr>
                <w:rStyle w:val="a4"/>
                <w:rFonts w:ascii="Arial" w:hAnsi="Arial" w:cs="Arial"/>
              </w:rPr>
              <w:t>III. Упражнения для языка (рот широко раскрыт, нижняя челюсть неподвижна)</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1. </w:t>
            </w:r>
            <w:r w:rsidRPr="0011272C">
              <w:rPr>
                <w:rStyle w:val="a4"/>
                <w:rFonts w:ascii="Arial" w:hAnsi="Arial" w:cs="Arial"/>
                <w:i/>
                <w:iCs/>
              </w:rPr>
              <w:t>"Болтушка"</w:t>
            </w:r>
            <w:r w:rsidRPr="0011272C">
              <w:rPr>
                <w:rStyle w:val="a6"/>
                <w:rFonts w:ascii="Arial" w:hAnsi="Arial" w:cs="Arial"/>
              </w:rPr>
              <w:t> - движения языка взад-вперед.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jc w:val="center"/>
              <w:rPr>
                <w:rFonts w:ascii="Arial" w:hAnsi="Arial" w:cs="Arial"/>
              </w:rPr>
            </w:pPr>
            <w:r w:rsidRPr="0011272C">
              <w:rPr>
                <w:rFonts w:ascii="Arial" w:hAnsi="Arial" w:cs="Arial"/>
                <w:noProof/>
              </w:rPr>
              <w:drawing>
                <wp:inline distT="0" distB="0" distL="0" distR="0">
                  <wp:extent cx="2570480" cy="1147445"/>
                  <wp:effectExtent l="0" t="0" r="1270" b="0"/>
                  <wp:docPr id="10" name="Рисунок 10" descr="https://urok.1sept.ru/articles/6784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78474/4.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80" cy="1147445"/>
                          </a:xfrm>
                          <a:prstGeom prst="rect">
                            <a:avLst/>
                          </a:prstGeom>
                          <a:noFill/>
                          <a:ln>
                            <a:noFill/>
                          </a:ln>
                        </pic:spPr>
                      </pic:pic>
                    </a:graphicData>
                  </a:graphic>
                </wp:inline>
              </w:drawing>
            </w:r>
          </w:p>
          <w:p w:rsidR="00926A5D" w:rsidRPr="0011272C" w:rsidRDefault="00926A5D">
            <w:pPr>
              <w:pStyle w:val="a3"/>
              <w:spacing w:before="0" w:beforeAutospacing="0" w:after="135" w:afterAutospacing="0"/>
              <w:rPr>
                <w:rFonts w:ascii="Arial" w:hAnsi="Arial" w:cs="Arial"/>
              </w:rPr>
            </w:pPr>
            <w:r w:rsidRPr="0011272C">
              <w:rPr>
                <w:rFonts w:ascii="Arial" w:hAnsi="Arial" w:cs="Arial"/>
              </w:rPr>
              <w:t>Ладонь с разомкнутыми пальцами. Пальцы колеблются взад – вперед.</w:t>
            </w:r>
          </w:p>
        </w:tc>
      </w:tr>
      <w:tr w:rsidR="00926A5D" w:rsidRPr="0011272C" w:rsidTr="00926A5D">
        <w:trPr>
          <w:trHeight w:val="174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2. </w:t>
            </w:r>
            <w:r w:rsidRPr="0011272C">
              <w:rPr>
                <w:rStyle w:val="a4"/>
                <w:rFonts w:ascii="Arial" w:hAnsi="Arial" w:cs="Arial"/>
                <w:i/>
                <w:iCs/>
              </w:rPr>
              <w:t>"Часики" </w:t>
            </w:r>
            <w:r w:rsidRPr="0011272C">
              <w:rPr>
                <w:rStyle w:val="a4"/>
                <w:rFonts w:ascii="Arial" w:hAnsi="Arial" w:cs="Arial"/>
              </w:rPr>
              <w:t>- </w:t>
            </w:r>
            <w:r w:rsidRPr="0011272C">
              <w:rPr>
                <w:rStyle w:val="a6"/>
                <w:rFonts w:ascii="Arial" w:hAnsi="Arial" w:cs="Arial"/>
              </w:rPr>
              <w:t>движения языком вправо-влево.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jc w:val="center"/>
              <w:rPr>
                <w:rFonts w:ascii="Arial" w:hAnsi="Arial" w:cs="Arial"/>
              </w:rPr>
            </w:pPr>
            <w:r w:rsidRPr="0011272C">
              <w:rPr>
                <w:rFonts w:ascii="Arial" w:hAnsi="Arial" w:cs="Arial"/>
                <w:noProof/>
              </w:rPr>
              <w:drawing>
                <wp:inline distT="0" distB="0" distL="0" distR="0">
                  <wp:extent cx="948690" cy="1035050"/>
                  <wp:effectExtent l="0" t="0" r="3810" b="0"/>
                  <wp:docPr id="9" name="Рисунок 9" descr="https://urok.1sept.ru/articles/6784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678474/5.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690" cy="1035050"/>
                          </a:xfrm>
                          <a:prstGeom prst="rect">
                            <a:avLst/>
                          </a:prstGeom>
                          <a:noFill/>
                          <a:ln>
                            <a:noFill/>
                          </a:ln>
                        </pic:spPr>
                      </pic:pic>
                    </a:graphicData>
                  </a:graphic>
                </wp:inline>
              </w:drawing>
            </w:r>
          </w:p>
          <w:p w:rsidR="00926A5D" w:rsidRPr="0011272C" w:rsidRDefault="00926A5D">
            <w:pPr>
              <w:pStyle w:val="a3"/>
              <w:spacing w:before="0" w:beforeAutospacing="0" w:after="135" w:afterAutospacing="0"/>
              <w:rPr>
                <w:rFonts w:ascii="Arial" w:hAnsi="Arial" w:cs="Arial"/>
              </w:rPr>
            </w:pPr>
            <w:r w:rsidRPr="0011272C">
              <w:rPr>
                <w:rFonts w:ascii="Arial" w:hAnsi="Arial" w:cs="Arial"/>
              </w:rPr>
              <w:t xml:space="preserve">Все пальцы, кроме указательного пальца, собраны в </w:t>
            </w:r>
            <w:r w:rsidRPr="0011272C">
              <w:rPr>
                <w:rFonts w:ascii="Arial" w:hAnsi="Arial" w:cs="Arial"/>
              </w:rPr>
              <w:lastRenderedPageBreak/>
              <w:t>кулак. Указательный палец выставлен вверх. Имитируется движения маятника часов – кисть руки с выставленным пальцем качается вправо – влево.</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lastRenderedPageBreak/>
              <w:t>3. </w:t>
            </w:r>
            <w:r w:rsidRPr="0011272C">
              <w:rPr>
                <w:rStyle w:val="a4"/>
                <w:rFonts w:ascii="Arial" w:hAnsi="Arial" w:cs="Arial"/>
                <w:i/>
                <w:iCs/>
              </w:rPr>
              <w:t>"Качели"</w:t>
            </w:r>
            <w:r w:rsidRPr="0011272C">
              <w:rPr>
                <w:rStyle w:val="a6"/>
                <w:rFonts w:ascii="Arial" w:hAnsi="Arial" w:cs="Arial"/>
              </w:rPr>
              <w:t> - движения языком вверх-вниз.</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jc w:val="center"/>
              <w:rPr>
                <w:rFonts w:ascii="Arial" w:hAnsi="Arial" w:cs="Arial"/>
              </w:rPr>
            </w:pPr>
            <w:r w:rsidRPr="0011272C">
              <w:rPr>
                <w:rFonts w:ascii="Arial" w:hAnsi="Arial" w:cs="Arial"/>
                <w:noProof/>
              </w:rPr>
              <w:drawing>
                <wp:inline distT="0" distB="0" distL="0" distR="0">
                  <wp:extent cx="2570480" cy="1026795"/>
                  <wp:effectExtent l="0" t="0" r="1270" b="1905"/>
                  <wp:docPr id="8" name="Рисунок 8" descr="https://urok.1sept.ru/articles/6784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678474/6.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80" cy="1026795"/>
                          </a:xfrm>
                          <a:prstGeom prst="rect">
                            <a:avLst/>
                          </a:prstGeom>
                          <a:noFill/>
                          <a:ln>
                            <a:noFill/>
                          </a:ln>
                        </pic:spPr>
                      </pic:pic>
                    </a:graphicData>
                  </a:graphic>
                </wp:inline>
              </w:drawing>
            </w:r>
          </w:p>
          <w:p w:rsidR="00926A5D" w:rsidRPr="0011272C" w:rsidRDefault="00926A5D">
            <w:pPr>
              <w:pStyle w:val="a3"/>
              <w:spacing w:before="0" w:beforeAutospacing="0" w:after="135" w:afterAutospacing="0"/>
              <w:rPr>
                <w:rFonts w:ascii="Arial" w:hAnsi="Arial" w:cs="Arial"/>
              </w:rPr>
            </w:pPr>
            <w:r w:rsidRPr="0011272C">
              <w:rPr>
                <w:rFonts w:ascii="Arial" w:hAnsi="Arial" w:cs="Arial"/>
              </w:rPr>
              <w:t>Ладонь с сомкнутыми пальцами, тыльной стороной смотрят вниз – "качели" вниз; ладонь поднимается – 'качели" вверх.</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4. </w:t>
            </w:r>
            <w:r w:rsidRPr="0011272C">
              <w:rPr>
                <w:rStyle w:val="a6"/>
                <w:rFonts w:ascii="Arial" w:hAnsi="Arial" w:cs="Arial"/>
                <w:b/>
                <w:bCs/>
              </w:rPr>
              <w:t>«Чистим зубки»</w:t>
            </w:r>
            <w:r w:rsidRPr="0011272C">
              <w:rPr>
                <w:rStyle w:val="a4"/>
                <w:rFonts w:ascii="Arial" w:hAnsi="Arial" w:cs="Arial"/>
              </w:rPr>
              <w:t> </w:t>
            </w:r>
            <w:r w:rsidRPr="0011272C">
              <w:rPr>
                <w:rFonts w:ascii="Arial" w:hAnsi="Arial" w:cs="Arial"/>
              </w:rPr>
              <w:t>-</w:t>
            </w:r>
            <w:r w:rsidRPr="0011272C">
              <w:rPr>
                <w:rStyle w:val="a6"/>
                <w:rFonts w:ascii="Arial" w:hAnsi="Arial" w:cs="Arial"/>
              </w:rPr>
              <w:t> круговые движения языком под губой в одну и другую стороны.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jc w:val="center"/>
              <w:rPr>
                <w:rFonts w:ascii="Arial" w:hAnsi="Arial" w:cs="Arial"/>
              </w:rPr>
            </w:pPr>
            <w:r w:rsidRPr="0011272C">
              <w:rPr>
                <w:rFonts w:ascii="Arial" w:hAnsi="Arial" w:cs="Arial"/>
                <w:noProof/>
              </w:rPr>
              <w:drawing>
                <wp:inline distT="0" distB="0" distL="0" distR="0">
                  <wp:extent cx="948690" cy="1035050"/>
                  <wp:effectExtent l="0" t="0" r="3810" b="0"/>
                  <wp:docPr id="7" name="Рисунок 7" descr="https://urok.1sept.ru/articles/6784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articles/678474/5.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8690" cy="1035050"/>
                          </a:xfrm>
                          <a:prstGeom prst="rect">
                            <a:avLst/>
                          </a:prstGeom>
                          <a:noFill/>
                          <a:ln>
                            <a:noFill/>
                          </a:ln>
                        </pic:spPr>
                      </pic:pic>
                    </a:graphicData>
                  </a:graphic>
                </wp:inline>
              </w:drawing>
            </w:r>
          </w:p>
          <w:p w:rsidR="00926A5D" w:rsidRPr="0011272C" w:rsidRDefault="00926A5D">
            <w:pPr>
              <w:pStyle w:val="a3"/>
              <w:spacing w:before="0" w:beforeAutospacing="0" w:after="135" w:afterAutospacing="0"/>
              <w:rPr>
                <w:rFonts w:ascii="Arial" w:hAnsi="Arial" w:cs="Arial"/>
              </w:rPr>
            </w:pPr>
            <w:r w:rsidRPr="0011272C">
              <w:rPr>
                <w:rFonts w:ascii="Arial" w:hAnsi="Arial" w:cs="Arial"/>
              </w:rPr>
              <w:t>Круговые движения указательным пальцем руки, остальные пальцы в кулаке. </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5. </w:t>
            </w:r>
            <w:r w:rsidRPr="0011272C">
              <w:rPr>
                <w:rStyle w:val="a4"/>
                <w:rFonts w:ascii="Arial" w:hAnsi="Arial" w:cs="Arial"/>
                <w:i/>
                <w:iCs/>
              </w:rPr>
              <w:t>"</w:t>
            </w:r>
            <w:r w:rsidRPr="0011272C">
              <w:rPr>
                <w:rStyle w:val="a6"/>
                <w:rFonts w:ascii="Arial" w:hAnsi="Arial" w:cs="Arial"/>
                <w:b/>
                <w:bCs/>
              </w:rPr>
              <w:t>Лошадки</w:t>
            </w:r>
            <w:r w:rsidRPr="0011272C">
              <w:rPr>
                <w:rStyle w:val="a6"/>
                <w:rFonts w:ascii="Arial" w:hAnsi="Arial" w:cs="Arial"/>
              </w:rPr>
              <w:t>" - щелканье языком.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Кисть руки на столе. Приподнимание и опускание пальцев.</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6. </w:t>
            </w:r>
            <w:r w:rsidRPr="0011272C">
              <w:rPr>
                <w:rStyle w:val="a4"/>
                <w:rFonts w:ascii="Arial" w:hAnsi="Arial" w:cs="Arial"/>
                <w:i/>
                <w:iCs/>
              </w:rPr>
              <w:t>"Лопатка"</w:t>
            </w:r>
            <w:r w:rsidRPr="0011272C">
              <w:rPr>
                <w:rStyle w:val="a6"/>
                <w:rFonts w:ascii="Arial" w:hAnsi="Arial" w:cs="Arial"/>
              </w:rPr>
              <w:t> - широкий мягкий расслабленный язык лежит на нижней губе.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jc w:val="center"/>
              <w:rPr>
                <w:rFonts w:ascii="Arial" w:hAnsi="Arial" w:cs="Arial"/>
              </w:rPr>
            </w:pPr>
            <w:r w:rsidRPr="0011272C">
              <w:rPr>
                <w:rFonts w:ascii="Arial" w:hAnsi="Arial" w:cs="Arial"/>
                <w:noProof/>
              </w:rPr>
              <w:drawing>
                <wp:inline distT="0" distB="0" distL="0" distR="0">
                  <wp:extent cx="2570480" cy="845185"/>
                  <wp:effectExtent l="0" t="0" r="1270" b="0"/>
                  <wp:docPr id="6" name="Рисунок 6" descr="https://urok.1sept.ru/articles/67847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articles/678474/7.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80" cy="845185"/>
                          </a:xfrm>
                          <a:prstGeom prst="rect">
                            <a:avLst/>
                          </a:prstGeom>
                          <a:noFill/>
                          <a:ln>
                            <a:noFill/>
                          </a:ln>
                        </pic:spPr>
                      </pic:pic>
                    </a:graphicData>
                  </a:graphic>
                </wp:inline>
              </w:drawing>
            </w:r>
          </w:p>
          <w:p w:rsidR="00926A5D" w:rsidRPr="0011272C" w:rsidRDefault="00926A5D">
            <w:pPr>
              <w:pStyle w:val="a3"/>
              <w:spacing w:before="0" w:beforeAutospacing="0" w:after="135" w:afterAutospacing="0"/>
              <w:rPr>
                <w:rFonts w:ascii="Arial" w:hAnsi="Arial" w:cs="Arial"/>
              </w:rPr>
            </w:pPr>
            <w:r w:rsidRPr="0011272C">
              <w:rPr>
                <w:rFonts w:ascii="Arial" w:hAnsi="Arial" w:cs="Arial"/>
              </w:rPr>
              <w:t>Все пальцы собраны в кулак. В момент показывания «Лопатки» похлопывать кистью руки по столу.</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7. "</w:t>
            </w:r>
            <w:r w:rsidRPr="0011272C">
              <w:rPr>
                <w:rStyle w:val="a4"/>
                <w:rFonts w:ascii="Arial" w:hAnsi="Arial" w:cs="Arial"/>
                <w:i/>
                <w:iCs/>
              </w:rPr>
              <w:t>Иголочка"</w:t>
            </w:r>
            <w:r w:rsidRPr="0011272C">
              <w:rPr>
                <w:rStyle w:val="a6"/>
                <w:rFonts w:ascii="Arial" w:hAnsi="Arial" w:cs="Arial"/>
              </w:rPr>
              <w:t>- узкий напряженный язык высунут вперед.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Все пальцы, кроме указательного пальца, собраны в кулак. Указательный палец выставляется вперед в момент высовывания "иголочки". "Иголочка" убирается - указательный палец убирается в кулак.</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8. "</w:t>
            </w:r>
            <w:r w:rsidRPr="0011272C">
              <w:rPr>
                <w:rStyle w:val="a4"/>
                <w:rFonts w:ascii="Arial" w:hAnsi="Arial" w:cs="Arial"/>
                <w:i/>
                <w:iCs/>
              </w:rPr>
              <w:t>Желобок"</w:t>
            </w:r>
            <w:r w:rsidRPr="0011272C">
              <w:rPr>
                <w:rStyle w:val="a6"/>
                <w:rFonts w:ascii="Arial" w:hAnsi="Arial" w:cs="Arial"/>
              </w:rPr>
              <w:t> - высунуть широкий язык боковые края загнуты вверх, втянуть в себя щеки и воздух.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Скрестить указательный и средний палец руки. </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lastRenderedPageBreak/>
              <w:t>9. "</w:t>
            </w:r>
            <w:r w:rsidRPr="0011272C">
              <w:rPr>
                <w:rStyle w:val="a4"/>
                <w:rFonts w:ascii="Arial" w:hAnsi="Arial" w:cs="Arial"/>
                <w:i/>
                <w:iCs/>
              </w:rPr>
              <w:t>Грибок"</w:t>
            </w:r>
            <w:r w:rsidRPr="0011272C">
              <w:rPr>
                <w:rStyle w:val="a6"/>
                <w:rFonts w:ascii="Arial" w:hAnsi="Arial" w:cs="Arial"/>
              </w:rPr>
              <w:t> - широкий плоский язык присасывается к твердому небу, боковые края прижаты к коренным зубам, уздечка натянута.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Надавливания подушечками пальцев на поверхность стола в момент натягивания уздечки.</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10. </w:t>
            </w:r>
            <w:r w:rsidRPr="0011272C">
              <w:rPr>
                <w:rStyle w:val="a4"/>
                <w:rFonts w:ascii="Arial" w:hAnsi="Arial" w:cs="Arial"/>
                <w:i/>
                <w:iCs/>
              </w:rPr>
              <w:t>"Чашечка"</w:t>
            </w:r>
            <w:r w:rsidRPr="0011272C">
              <w:rPr>
                <w:rStyle w:val="a6"/>
                <w:rFonts w:ascii="Arial" w:hAnsi="Arial" w:cs="Arial"/>
              </w:rPr>
              <w:t> - широкий язык в форме "чашечки" поднят кверху, края языка прижаты к верхней губе.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Ладонь руки в форме "чашечки". "Чашечка" смотрит вверх (рот открыт), язык высунуть изо рта в форме "чашечки". "Чашечки" из рук смотрят вниз – рот закрыть.</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11. </w:t>
            </w:r>
            <w:r w:rsidRPr="0011272C">
              <w:rPr>
                <w:rStyle w:val="a4"/>
                <w:rFonts w:ascii="Arial" w:hAnsi="Arial" w:cs="Arial"/>
                <w:i/>
                <w:iCs/>
              </w:rPr>
              <w:t>"Киска сердится"</w:t>
            </w:r>
            <w:r w:rsidRPr="0011272C">
              <w:rPr>
                <w:rStyle w:val="a6"/>
                <w:rFonts w:ascii="Arial" w:hAnsi="Arial" w:cs="Arial"/>
              </w:rPr>
              <w:t> - выгибание вверх и продвижение вперед спинки языка, кончик языка при этом прижимается к нижним зубам.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Поглаживание с надавливанием четырьмя пальцами одной руки по столу. </w:t>
            </w:r>
          </w:p>
        </w:tc>
      </w:tr>
      <w:tr w:rsidR="00926A5D" w:rsidRPr="0011272C" w:rsidTr="00926A5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Style w:val="a6"/>
                <w:rFonts w:ascii="Arial" w:hAnsi="Arial" w:cs="Arial"/>
              </w:rPr>
              <w:t>12. </w:t>
            </w:r>
            <w:r w:rsidRPr="0011272C">
              <w:rPr>
                <w:rStyle w:val="a4"/>
                <w:rFonts w:ascii="Arial" w:hAnsi="Arial" w:cs="Arial"/>
                <w:i/>
                <w:iCs/>
              </w:rPr>
              <w:t>"Накажем непослушный язык</w:t>
            </w:r>
            <w:r w:rsidRPr="0011272C">
              <w:rPr>
                <w:rStyle w:val="a6"/>
                <w:rFonts w:ascii="Arial" w:hAnsi="Arial" w:cs="Arial"/>
              </w:rPr>
              <w:t>" - покусывать широкий кончик языка. Произносим ПЯ-ПЯ-ПЯ.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26A5D" w:rsidRPr="0011272C" w:rsidRDefault="00926A5D">
            <w:pPr>
              <w:pStyle w:val="a3"/>
              <w:spacing w:before="0" w:beforeAutospacing="0" w:after="135" w:afterAutospacing="0"/>
              <w:rPr>
                <w:rFonts w:ascii="Arial" w:hAnsi="Arial" w:cs="Arial"/>
              </w:rPr>
            </w:pPr>
            <w:r w:rsidRPr="0011272C">
              <w:rPr>
                <w:rFonts w:ascii="Arial" w:hAnsi="Arial" w:cs="Arial"/>
              </w:rPr>
              <w:t>Постукивание подушечками пальцев по столу.</w:t>
            </w:r>
          </w:p>
        </w:tc>
      </w:tr>
    </w:tbl>
    <w:p w:rsidR="003E06A0" w:rsidRPr="0011272C" w:rsidRDefault="003E06A0" w:rsidP="003E06A0">
      <w:pPr>
        <w:tabs>
          <w:tab w:val="left" w:pos="217"/>
        </w:tabs>
        <w:rPr>
          <w:rFonts w:ascii="Arial" w:hAnsi="Arial" w:cs="Arial"/>
          <w:color w:val="000000" w:themeColor="text1"/>
          <w:sz w:val="24"/>
          <w:szCs w:val="24"/>
        </w:rPr>
      </w:pPr>
    </w:p>
    <w:sectPr w:rsidR="003E06A0" w:rsidRPr="0011272C" w:rsidSect="00F72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A35"/>
    <w:multiLevelType w:val="multilevel"/>
    <w:tmpl w:val="2E5E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33F93"/>
    <w:multiLevelType w:val="multilevel"/>
    <w:tmpl w:val="666A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D1113"/>
    <w:multiLevelType w:val="multilevel"/>
    <w:tmpl w:val="68DE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029"/>
    <w:rsid w:val="0011272C"/>
    <w:rsid w:val="003E06A0"/>
    <w:rsid w:val="0049049D"/>
    <w:rsid w:val="00586029"/>
    <w:rsid w:val="00926A5D"/>
    <w:rsid w:val="00AB1C15"/>
    <w:rsid w:val="00D04C50"/>
    <w:rsid w:val="00F7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04"/>
  </w:style>
  <w:style w:type="paragraph" w:styleId="4">
    <w:name w:val="heading 4"/>
    <w:basedOn w:val="a"/>
    <w:link w:val="40"/>
    <w:uiPriority w:val="9"/>
    <w:qFormat/>
    <w:rsid w:val="003E06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06A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E0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06A0"/>
    <w:rPr>
      <w:b/>
      <w:bCs/>
    </w:rPr>
  </w:style>
  <w:style w:type="character" w:styleId="a5">
    <w:name w:val="Hyperlink"/>
    <w:basedOn w:val="a0"/>
    <w:uiPriority w:val="99"/>
    <w:semiHidden/>
    <w:unhideWhenUsed/>
    <w:rsid w:val="003E06A0"/>
    <w:rPr>
      <w:color w:val="0000FF"/>
      <w:u w:val="single"/>
    </w:rPr>
  </w:style>
  <w:style w:type="character" w:styleId="a6">
    <w:name w:val="Emphasis"/>
    <w:basedOn w:val="a0"/>
    <w:uiPriority w:val="20"/>
    <w:qFormat/>
    <w:rsid w:val="00926A5D"/>
    <w:rPr>
      <w:i/>
      <w:iCs/>
    </w:rPr>
  </w:style>
  <w:style w:type="paragraph" w:customStyle="1" w:styleId="text-right">
    <w:name w:val="text-right"/>
    <w:basedOn w:val="a"/>
    <w:rsid w:val="00926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rw-content">
    <w:name w:val="yrw-content"/>
    <w:basedOn w:val="a0"/>
    <w:rsid w:val="00926A5D"/>
  </w:style>
  <w:style w:type="paragraph" w:styleId="a7">
    <w:name w:val="Balloon Text"/>
    <w:basedOn w:val="a"/>
    <w:link w:val="a8"/>
    <w:uiPriority w:val="99"/>
    <w:semiHidden/>
    <w:unhideWhenUsed/>
    <w:rsid w:val="00D04C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4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090218">
      <w:bodyDiv w:val="1"/>
      <w:marLeft w:val="0"/>
      <w:marRight w:val="0"/>
      <w:marTop w:val="0"/>
      <w:marBottom w:val="0"/>
      <w:divBdr>
        <w:top w:val="none" w:sz="0" w:space="0" w:color="auto"/>
        <w:left w:val="none" w:sz="0" w:space="0" w:color="auto"/>
        <w:bottom w:val="none" w:sz="0" w:space="0" w:color="auto"/>
        <w:right w:val="none" w:sz="0" w:space="0" w:color="auto"/>
      </w:divBdr>
      <w:divsChild>
        <w:div w:id="137767069">
          <w:marLeft w:val="0"/>
          <w:marRight w:val="0"/>
          <w:marTop w:val="0"/>
          <w:marBottom w:val="0"/>
          <w:divBdr>
            <w:top w:val="none" w:sz="0" w:space="0" w:color="auto"/>
            <w:left w:val="none" w:sz="0" w:space="0" w:color="auto"/>
            <w:bottom w:val="none" w:sz="0" w:space="0" w:color="auto"/>
            <w:right w:val="none" w:sz="0" w:space="0" w:color="auto"/>
          </w:divBdr>
          <w:divsChild>
            <w:div w:id="789279629">
              <w:marLeft w:val="0"/>
              <w:marRight w:val="0"/>
              <w:marTop w:val="0"/>
              <w:marBottom w:val="0"/>
              <w:divBdr>
                <w:top w:val="none" w:sz="0" w:space="0" w:color="auto"/>
                <w:left w:val="none" w:sz="0" w:space="0" w:color="auto"/>
                <w:bottom w:val="none" w:sz="0" w:space="0" w:color="auto"/>
                <w:right w:val="none" w:sz="0" w:space="0" w:color="auto"/>
              </w:divBdr>
            </w:div>
          </w:divsChild>
        </w:div>
        <w:div w:id="1980719615">
          <w:marLeft w:val="0"/>
          <w:marRight w:val="0"/>
          <w:marTop w:val="0"/>
          <w:marBottom w:val="0"/>
          <w:divBdr>
            <w:top w:val="none" w:sz="0" w:space="0" w:color="auto"/>
            <w:left w:val="none" w:sz="0" w:space="0" w:color="auto"/>
            <w:bottom w:val="none" w:sz="0" w:space="0" w:color="auto"/>
            <w:right w:val="none" w:sz="0" w:space="0" w:color="auto"/>
          </w:divBdr>
          <w:divsChild>
            <w:div w:id="2113014071">
              <w:marLeft w:val="0"/>
              <w:marRight w:val="0"/>
              <w:marTop w:val="375"/>
              <w:marBottom w:val="0"/>
              <w:divBdr>
                <w:top w:val="single" w:sz="6" w:space="8" w:color="EAEAEA"/>
                <w:left w:val="none" w:sz="0" w:space="0" w:color="auto"/>
                <w:bottom w:val="single" w:sz="6" w:space="15" w:color="EAEAEA"/>
                <w:right w:val="none" w:sz="0" w:space="0" w:color="auto"/>
              </w:divBdr>
              <w:divsChild>
                <w:div w:id="1704357325">
                  <w:marLeft w:val="0"/>
                  <w:marRight w:val="0"/>
                  <w:marTop w:val="0"/>
                  <w:marBottom w:val="0"/>
                  <w:divBdr>
                    <w:top w:val="none" w:sz="0" w:space="0" w:color="auto"/>
                    <w:left w:val="none" w:sz="0" w:space="0" w:color="auto"/>
                    <w:bottom w:val="none" w:sz="0" w:space="0" w:color="auto"/>
                    <w:right w:val="none" w:sz="0" w:space="0" w:color="auto"/>
                  </w:divBdr>
                  <w:divsChild>
                    <w:div w:id="19333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6225">
              <w:marLeft w:val="0"/>
              <w:marRight w:val="0"/>
              <w:marTop w:val="0"/>
              <w:marBottom w:val="0"/>
              <w:divBdr>
                <w:top w:val="none" w:sz="0" w:space="0" w:color="auto"/>
                <w:left w:val="none" w:sz="0" w:space="0" w:color="auto"/>
                <w:bottom w:val="none" w:sz="0" w:space="0" w:color="auto"/>
                <w:right w:val="none" w:sz="0" w:space="0" w:color="auto"/>
              </w:divBdr>
              <w:divsChild>
                <w:div w:id="1712995961">
                  <w:marLeft w:val="0"/>
                  <w:marRight w:val="0"/>
                  <w:marTop w:val="0"/>
                  <w:marBottom w:val="0"/>
                  <w:divBdr>
                    <w:top w:val="none" w:sz="0" w:space="0" w:color="auto"/>
                    <w:left w:val="none" w:sz="0" w:space="0" w:color="auto"/>
                    <w:bottom w:val="none" w:sz="0" w:space="0" w:color="auto"/>
                    <w:right w:val="none" w:sz="0" w:space="0" w:color="auto"/>
                  </w:divBdr>
                  <w:divsChild>
                    <w:div w:id="1954747169">
                      <w:marLeft w:val="0"/>
                      <w:marRight w:val="0"/>
                      <w:marTop w:val="0"/>
                      <w:marBottom w:val="0"/>
                      <w:divBdr>
                        <w:top w:val="none" w:sz="0" w:space="0" w:color="auto"/>
                        <w:left w:val="none" w:sz="0" w:space="0" w:color="auto"/>
                        <w:bottom w:val="none" w:sz="0" w:space="0" w:color="auto"/>
                        <w:right w:val="none" w:sz="0" w:space="0" w:color="auto"/>
                      </w:divBdr>
                      <w:divsChild>
                        <w:div w:id="1431506604">
                          <w:marLeft w:val="0"/>
                          <w:marRight w:val="0"/>
                          <w:marTop w:val="0"/>
                          <w:marBottom w:val="0"/>
                          <w:divBdr>
                            <w:top w:val="none" w:sz="0" w:space="0" w:color="auto"/>
                            <w:left w:val="none" w:sz="0" w:space="0" w:color="auto"/>
                            <w:bottom w:val="none" w:sz="0" w:space="0" w:color="auto"/>
                            <w:right w:val="none" w:sz="0" w:space="0" w:color="auto"/>
                          </w:divBdr>
                          <w:divsChild>
                            <w:div w:id="940840463">
                              <w:marLeft w:val="0"/>
                              <w:marRight w:val="0"/>
                              <w:marTop w:val="0"/>
                              <w:marBottom w:val="0"/>
                              <w:divBdr>
                                <w:top w:val="none" w:sz="0" w:space="0" w:color="auto"/>
                                <w:left w:val="none" w:sz="0" w:space="0" w:color="auto"/>
                                <w:bottom w:val="none" w:sz="0" w:space="0" w:color="auto"/>
                                <w:right w:val="none" w:sz="0" w:space="0" w:color="auto"/>
                              </w:divBdr>
                              <w:divsChild>
                                <w:div w:id="866676999">
                                  <w:marLeft w:val="0"/>
                                  <w:marRight w:val="0"/>
                                  <w:marTop w:val="0"/>
                                  <w:marBottom w:val="150"/>
                                  <w:divBdr>
                                    <w:top w:val="none" w:sz="0" w:space="0" w:color="auto"/>
                                    <w:left w:val="none" w:sz="0" w:space="0" w:color="auto"/>
                                    <w:bottom w:val="none" w:sz="0" w:space="0" w:color="auto"/>
                                    <w:right w:val="none" w:sz="0" w:space="0" w:color="auto"/>
                                  </w:divBdr>
                                  <w:divsChild>
                                    <w:div w:id="496380993">
                                      <w:marLeft w:val="0"/>
                                      <w:marRight w:val="0"/>
                                      <w:marTop w:val="0"/>
                                      <w:marBottom w:val="0"/>
                                      <w:divBdr>
                                        <w:top w:val="none" w:sz="0" w:space="0" w:color="auto"/>
                                        <w:left w:val="none" w:sz="0" w:space="0" w:color="auto"/>
                                        <w:bottom w:val="none" w:sz="0" w:space="0" w:color="auto"/>
                                        <w:right w:val="none" w:sz="0" w:space="0" w:color="auto"/>
                                      </w:divBdr>
                                    </w:div>
                                    <w:div w:id="1578051525">
                                      <w:marLeft w:val="0"/>
                                      <w:marRight w:val="0"/>
                                      <w:marTop w:val="0"/>
                                      <w:marBottom w:val="0"/>
                                      <w:divBdr>
                                        <w:top w:val="none" w:sz="0" w:space="0" w:color="auto"/>
                                        <w:left w:val="none" w:sz="0" w:space="0" w:color="auto"/>
                                        <w:bottom w:val="none" w:sz="0" w:space="0" w:color="auto"/>
                                        <w:right w:val="none" w:sz="0" w:space="0" w:color="auto"/>
                                      </w:divBdr>
                                      <w:divsChild>
                                        <w:div w:id="1815026909">
                                          <w:marLeft w:val="0"/>
                                          <w:marRight w:val="0"/>
                                          <w:marTop w:val="0"/>
                                          <w:marBottom w:val="0"/>
                                          <w:divBdr>
                                            <w:top w:val="none" w:sz="0" w:space="0" w:color="auto"/>
                                            <w:left w:val="none" w:sz="0" w:space="0" w:color="auto"/>
                                            <w:bottom w:val="none" w:sz="0" w:space="0" w:color="auto"/>
                                            <w:right w:val="none" w:sz="0" w:space="0" w:color="auto"/>
                                          </w:divBdr>
                                          <w:divsChild>
                                            <w:div w:id="407458704">
                                              <w:marLeft w:val="0"/>
                                              <w:marRight w:val="0"/>
                                              <w:marTop w:val="0"/>
                                              <w:marBottom w:val="0"/>
                                              <w:divBdr>
                                                <w:top w:val="none" w:sz="0" w:space="0" w:color="auto"/>
                                                <w:left w:val="none" w:sz="0" w:space="0" w:color="auto"/>
                                                <w:bottom w:val="none" w:sz="0" w:space="0" w:color="auto"/>
                                                <w:right w:val="none" w:sz="0" w:space="0" w:color="auto"/>
                                              </w:divBdr>
                                              <w:divsChild>
                                                <w:div w:id="1822041852">
                                                  <w:marLeft w:val="0"/>
                                                  <w:marRight w:val="0"/>
                                                  <w:marTop w:val="0"/>
                                                  <w:marBottom w:val="0"/>
                                                  <w:divBdr>
                                                    <w:top w:val="none" w:sz="0" w:space="0" w:color="auto"/>
                                                    <w:left w:val="none" w:sz="0" w:space="0" w:color="auto"/>
                                                    <w:bottom w:val="none" w:sz="0" w:space="0" w:color="auto"/>
                                                    <w:right w:val="none" w:sz="0" w:space="0" w:color="auto"/>
                                                  </w:divBdr>
                                                  <w:divsChild>
                                                    <w:div w:id="529731561">
                                                      <w:marLeft w:val="0"/>
                                                      <w:marRight w:val="0"/>
                                                      <w:marTop w:val="0"/>
                                                      <w:marBottom w:val="0"/>
                                                      <w:divBdr>
                                                        <w:top w:val="single" w:sz="6" w:space="0" w:color="808080"/>
                                                        <w:left w:val="single" w:sz="6" w:space="0" w:color="808080"/>
                                                        <w:bottom w:val="single" w:sz="6" w:space="0" w:color="808080"/>
                                                        <w:right w:val="single" w:sz="6" w:space="0" w:color="808080"/>
                                                      </w:divBdr>
                                                      <w:divsChild>
                                                        <w:div w:id="1065297616">
                                                          <w:marLeft w:val="0"/>
                                                          <w:marRight w:val="0"/>
                                                          <w:marTop w:val="0"/>
                                                          <w:marBottom w:val="0"/>
                                                          <w:divBdr>
                                                            <w:top w:val="none" w:sz="0" w:space="0" w:color="auto"/>
                                                            <w:left w:val="none" w:sz="0" w:space="0" w:color="auto"/>
                                                            <w:bottom w:val="none" w:sz="0" w:space="0" w:color="auto"/>
                                                            <w:right w:val="none" w:sz="0" w:space="0" w:color="auto"/>
                                                          </w:divBdr>
                                                          <w:divsChild>
                                                            <w:div w:id="1575433715">
                                                              <w:marLeft w:val="0"/>
                                                              <w:marRight w:val="0"/>
                                                              <w:marTop w:val="0"/>
                                                              <w:marBottom w:val="0"/>
                                                              <w:divBdr>
                                                                <w:top w:val="none" w:sz="0" w:space="0" w:color="auto"/>
                                                                <w:left w:val="none" w:sz="0" w:space="0" w:color="auto"/>
                                                                <w:bottom w:val="none" w:sz="0" w:space="0" w:color="auto"/>
                                                                <w:right w:val="none" w:sz="0" w:space="0" w:color="auto"/>
                                                              </w:divBdr>
                                                              <w:divsChild>
                                                                <w:div w:id="795947451">
                                                                  <w:marLeft w:val="0"/>
                                                                  <w:marRight w:val="0"/>
                                                                  <w:marTop w:val="0"/>
                                                                  <w:marBottom w:val="0"/>
                                                                  <w:divBdr>
                                                                    <w:top w:val="none" w:sz="0" w:space="0" w:color="auto"/>
                                                                    <w:left w:val="none" w:sz="0" w:space="0" w:color="auto"/>
                                                                    <w:bottom w:val="none" w:sz="0" w:space="0" w:color="auto"/>
                                                                    <w:right w:val="none" w:sz="0" w:space="0" w:color="auto"/>
                                                                  </w:divBdr>
                                                                  <w:divsChild>
                                                                    <w:div w:id="11780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051868">
      <w:bodyDiv w:val="1"/>
      <w:marLeft w:val="0"/>
      <w:marRight w:val="0"/>
      <w:marTop w:val="0"/>
      <w:marBottom w:val="0"/>
      <w:divBdr>
        <w:top w:val="none" w:sz="0" w:space="0" w:color="auto"/>
        <w:left w:val="none" w:sz="0" w:space="0" w:color="auto"/>
        <w:bottom w:val="none" w:sz="0" w:space="0" w:color="auto"/>
        <w:right w:val="none" w:sz="0" w:space="0" w:color="auto"/>
      </w:divBdr>
      <w:divsChild>
        <w:div w:id="1807359314">
          <w:marLeft w:val="0"/>
          <w:marRight w:val="0"/>
          <w:marTop w:val="0"/>
          <w:marBottom w:val="0"/>
          <w:divBdr>
            <w:top w:val="none" w:sz="0" w:space="0" w:color="auto"/>
            <w:left w:val="none" w:sz="0" w:space="0" w:color="auto"/>
            <w:bottom w:val="none" w:sz="0" w:space="0" w:color="auto"/>
            <w:right w:val="none" w:sz="0" w:space="0" w:color="auto"/>
          </w:divBdr>
        </w:div>
        <w:div w:id="1609121439">
          <w:marLeft w:val="0"/>
          <w:marRight w:val="0"/>
          <w:marTop w:val="0"/>
          <w:marBottom w:val="0"/>
          <w:divBdr>
            <w:top w:val="none" w:sz="0" w:space="0" w:color="auto"/>
            <w:left w:val="none" w:sz="0" w:space="0" w:color="auto"/>
            <w:bottom w:val="none" w:sz="0" w:space="0" w:color="auto"/>
            <w:right w:val="none" w:sz="0" w:space="0" w:color="auto"/>
          </w:divBdr>
          <w:divsChild>
            <w:div w:id="283854171">
              <w:marLeft w:val="0"/>
              <w:marRight w:val="0"/>
              <w:marTop w:val="0"/>
              <w:marBottom w:val="0"/>
              <w:divBdr>
                <w:top w:val="none" w:sz="0" w:space="0" w:color="auto"/>
                <w:left w:val="none" w:sz="0" w:space="0" w:color="auto"/>
                <w:bottom w:val="none" w:sz="0" w:space="0" w:color="auto"/>
                <w:right w:val="none" w:sz="0" w:space="0" w:color="auto"/>
              </w:divBdr>
              <w:divsChild>
                <w:div w:id="1837106487">
                  <w:marLeft w:val="0"/>
                  <w:marRight w:val="0"/>
                  <w:marTop w:val="0"/>
                  <w:marBottom w:val="0"/>
                  <w:divBdr>
                    <w:top w:val="none" w:sz="0" w:space="0" w:color="auto"/>
                    <w:left w:val="none" w:sz="0" w:space="0" w:color="auto"/>
                    <w:bottom w:val="none" w:sz="0" w:space="0" w:color="auto"/>
                    <w:right w:val="none" w:sz="0" w:space="0" w:color="auto"/>
                  </w:divBdr>
                </w:div>
                <w:div w:id="1518544980">
                  <w:marLeft w:val="0"/>
                  <w:marRight w:val="0"/>
                  <w:marTop w:val="0"/>
                  <w:marBottom w:val="0"/>
                  <w:divBdr>
                    <w:top w:val="none" w:sz="0" w:space="0" w:color="auto"/>
                    <w:left w:val="none" w:sz="0" w:space="0" w:color="auto"/>
                    <w:bottom w:val="none" w:sz="0" w:space="0" w:color="auto"/>
                    <w:right w:val="none" w:sz="0" w:space="0" w:color="auto"/>
                  </w:divBdr>
                  <w:divsChild>
                    <w:div w:id="199972268">
                      <w:marLeft w:val="0"/>
                      <w:marRight w:val="0"/>
                      <w:marTop w:val="0"/>
                      <w:marBottom w:val="0"/>
                      <w:divBdr>
                        <w:top w:val="none" w:sz="0" w:space="0" w:color="auto"/>
                        <w:left w:val="none" w:sz="0" w:space="0" w:color="auto"/>
                        <w:bottom w:val="none" w:sz="0" w:space="0" w:color="auto"/>
                        <w:right w:val="none" w:sz="0" w:space="0" w:color="auto"/>
                      </w:divBdr>
                    </w:div>
                    <w:div w:id="1514950350">
                      <w:marLeft w:val="0"/>
                      <w:marRight w:val="0"/>
                      <w:marTop w:val="0"/>
                      <w:marBottom w:val="0"/>
                      <w:divBdr>
                        <w:top w:val="none" w:sz="0" w:space="0" w:color="auto"/>
                        <w:left w:val="none" w:sz="0" w:space="0" w:color="auto"/>
                        <w:bottom w:val="none" w:sz="0" w:space="0" w:color="auto"/>
                        <w:right w:val="none" w:sz="0" w:space="0" w:color="auto"/>
                      </w:divBdr>
                    </w:div>
                  </w:divsChild>
                </w:div>
                <w:div w:id="11653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02</cp:lastModifiedBy>
  <cp:revision>7</cp:revision>
  <dcterms:created xsi:type="dcterms:W3CDTF">2021-10-10T11:47:00Z</dcterms:created>
  <dcterms:modified xsi:type="dcterms:W3CDTF">2021-10-14T07:48:00Z</dcterms:modified>
</cp:coreProperties>
</file>