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76" w:rsidRPr="003B409A" w:rsidRDefault="00651576" w:rsidP="00651576">
      <w:pPr>
        <w:spacing w:before="75" w:after="75" w:line="270" w:lineRule="atLeast"/>
        <w:ind w:firstLine="426"/>
        <w:jc w:val="center"/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</w:pPr>
      <w:r w:rsidRPr="003B409A">
        <w:rPr>
          <w:rFonts w:ascii="Times New Roman" w:eastAsia="Times New Roman" w:hAnsi="Times New Roman" w:cs="Times New Roman"/>
          <w:color w:val="464646"/>
          <w:sz w:val="36"/>
          <w:szCs w:val="36"/>
          <w:lang w:eastAsia="ru-RU"/>
        </w:rPr>
        <w:t>Консультация для родителей</w:t>
      </w:r>
    </w:p>
    <w:p w:rsidR="00651576" w:rsidRPr="003B409A" w:rsidRDefault="00651576" w:rsidP="00651576">
      <w:pPr>
        <w:spacing w:before="75" w:after="75" w:line="270" w:lineRule="atLeast"/>
        <w:ind w:firstLine="426"/>
        <w:jc w:val="center"/>
        <w:rPr>
          <w:rFonts w:ascii="Times New Roman" w:eastAsia="Times New Roman" w:hAnsi="Times New Roman" w:cs="Times New Roman"/>
          <w:b/>
          <w:color w:val="464646"/>
          <w:sz w:val="48"/>
          <w:szCs w:val="48"/>
          <w:u w:val="single"/>
          <w:lang w:eastAsia="ru-RU"/>
        </w:rPr>
      </w:pPr>
      <w:r w:rsidRPr="003B409A">
        <w:rPr>
          <w:rFonts w:ascii="Times New Roman" w:eastAsia="Times New Roman" w:hAnsi="Times New Roman" w:cs="Times New Roman"/>
          <w:b/>
          <w:color w:val="464646"/>
          <w:sz w:val="48"/>
          <w:szCs w:val="48"/>
          <w:u w:val="single"/>
          <w:lang w:eastAsia="ru-RU"/>
        </w:rPr>
        <w:t>«Будь здоров, малыш»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Дошкольное детство - самый благоприятный период для выработки правильных привычек, которые в сочетании с обучением дошкольников методам совершенствования и сохранения здоровья приведут к положительным результатам. Проблема оздоровления детей - это целенаправленная работа всего коллектива педагогов и родителей. Таким образом, детский сад сегодня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та социальная структура, которая в основном определяет уровень здоровья детей.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Физкультурно-оздоровительная работа в детском саду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приоритетное направление деятельности всего коллектива, включает в себя:</w:t>
      </w:r>
    </w:p>
    <w:p w:rsidR="00651576" w:rsidRPr="00651576" w:rsidRDefault="00651576" w:rsidP="00651576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условий для удовлетворения биологической потребности детей в движении;</w:t>
      </w:r>
    </w:p>
    <w:p w:rsidR="00651576" w:rsidRPr="00651576" w:rsidRDefault="00651576" w:rsidP="00651576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реализацию </w:t>
      </w:r>
      <w:proofErr w:type="spellStart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технологий;</w:t>
      </w:r>
    </w:p>
    <w:p w:rsidR="00651576" w:rsidRPr="00651576" w:rsidRDefault="00651576" w:rsidP="00651576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развития и тренировки всех систем и функций организма через специально подобранные комплексы упражнений и игр с учётом возрастных и индивидуальных особенностей детей;</w:t>
      </w:r>
    </w:p>
    <w:p w:rsidR="00651576" w:rsidRPr="00651576" w:rsidRDefault="00651576" w:rsidP="00651576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привычек здорового образа жизни;</w:t>
      </w:r>
    </w:p>
    <w:p w:rsidR="00651576" w:rsidRPr="00651576" w:rsidRDefault="00651576" w:rsidP="00651576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реализацию рационального здорового питания детей;</w:t>
      </w:r>
    </w:p>
    <w:p w:rsidR="00651576" w:rsidRPr="00651576" w:rsidRDefault="00651576" w:rsidP="00651576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разработку и осуществление системы закаливания детей;</w:t>
      </w:r>
    </w:p>
    <w:p w:rsidR="00651576" w:rsidRPr="00651576" w:rsidRDefault="00651576" w:rsidP="00651576">
      <w:pPr>
        <w:spacing w:after="0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регулярный </w:t>
      </w:r>
      <w:proofErr w:type="gramStart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здоровья детей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Наибольшие положительные результаты эта важная многоплановая работа может принести только при условии тесного взаимодействия с семьёй. Невозможно оценить роль семьи в сохранении и укреплении здоровья ребенка. Основы здоровья закладываются в дошкольном возрасте и являются необходимым фактором благополучной жизни любого человека. Неслучайно великий педагог В. А. Сухомлинский писал: «От жизнерадостности, бодрости детей зависят их духовная жизнь, мировоззрение, умственное развитие, прочность знаний, вера в свои силы».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Закаливание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тренировка иммунитета кратковременными </w:t>
      </w:r>
      <w:proofErr w:type="spellStart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холодовыми</w:t>
      </w:r>
      <w:proofErr w:type="spellEnd"/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раздражителями.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любое время года и взрослому человеку, и ребёнку необходимы закаливающие процедуры. У нас в детском саду они проводятся под руководством медсестры. Закаливающие воздушные процедуры и ходьба босиком по массажным коврикам.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Установлено, что человек, регулярно принимающий закаливающие процедуры, гораздо реже болеет, особенно простудными заболеваниями, а также легче переносит любое заболевание, быстрее выздоравливает.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Благодаря закаливанию совершенствуется не только взаимодействие физиологических систем: дыхания и кровообращения, но также и работоспособность центральной нервной системы, психическое и физическое развитие.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эффект закаливания детей, воспитывающихся в семье, может быть достигнут только при строгом соблюдении следующих правил:</w:t>
      </w:r>
    </w:p>
    <w:p w:rsidR="00651576" w:rsidRPr="00651576" w:rsidRDefault="00651576" w:rsidP="00651576">
      <w:pPr>
        <w:numPr>
          <w:ilvl w:val="0"/>
          <w:numId w:val="1"/>
        </w:numPr>
        <w:spacing w:before="100" w:beforeAutospacing="1" w:after="100" w:afterAutospacing="1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при выборе закаливающих процедур;</w:t>
      </w:r>
    </w:p>
    <w:p w:rsidR="00651576" w:rsidRPr="00651576" w:rsidRDefault="00651576" w:rsidP="00651576">
      <w:pPr>
        <w:numPr>
          <w:ilvl w:val="0"/>
          <w:numId w:val="1"/>
        </w:numPr>
        <w:spacing w:before="100" w:beforeAutospacing="1" w:after="100" w:afterAutospacing="1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постепенность увеличения силы раздражения;</w:t>
      </w:r>
    </w:p>
    <w:p w:rsidR="00651576" w:rsidRPr="00651576" w:rsidRDefault="00651576" w:rsidP="00651576">
      <w:pPr>
        <w:numPr>
          <w:ilvl w:val="0"/>
          <w:numId w:val="1"/>
        </w:numPr>
        <w:spacing w:before="100" w:beforeAutospacing="1" w:after="100" w:afterAutospacing="1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систематичность и постепенность закаливания.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Обширное умывание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проводится прохладной водой. Этот вид закаливания можно применять с 3-х лет.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Ребёнок должен открыть кран, намочить правую ладошку и провести ею от кончиков пальцев до локтя левой руки, сказать «раз», то же самое проделать левой рукой.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Намочить обе ладошки, положить их сзади на шею и провести ими одновременно к подбородку, сказав «раз».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Намочить правую ладошку и сделать круговые движения по верхней части груди, сказать «раз».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Намочить обе ладошки и умыть лицо.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Ополоснуть, «отжать» руки, вытереть насухо.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Обливание ног.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Ребёнку в ванной поочерёдно обливают ноги водой. Температура воды 38 - 28 - 36 градусов. Лить воду нужно ковшом, начиная с колен. Температура воды постепенно снижать и довести до 26 - 18 - 36 градусов. Заканчивается процедура всегда тёплой водой. Затем ноги хорошо растирают мокрым полотенцем.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применить </w:t>
      </w:r>
      <w:r w:rsidRPr="0065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контрастные ванны.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ванной поставить два тазика с водой и предложить ребёнку сначала встать в тёплую воду, а затем в холодную, потом снова в тёплую. Температура воды 38 - 18 - 38 градусов. Ноги тщательно растереть полотенцем.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Закаливание воздухом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осуществляется следующим образом.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холодное время года продолжительное проветривание повторяется 5 - 6 раз в сутки, обязательно перед сном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(20 - 30 минут)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; воздушные ванны </w:t>
      </w:r>
      <w:r w:rsidRPr="0065157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(поясное или частичное обнажение кожных покровов)</w:t>
      </w: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10 минут 3 - 4 раза в день.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прогулки должна быть 1, 5 - 2 часа, в зависимости от погодных условий.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Закаливающие процедуры, помимо повышения сопротивляемости к холоду, способствуют улучшению регулирующей функции головного мозга. Преобладание процессов возбуждения в центральной нервной системе сопровождается повышенной тратой энергии, быстрой утомляемостью, что ведёт к истощению нервной системы. Поэтому тем детям, которые проводят время бодрствования преимущественно в подвижных играх, особенно возбуждаются перед сном и плохо спят, закаливание возбуждающими процедурами противопоказано. Полезны только успокаивающие процедуры, например, обтирание, тёплые ванны перед сном.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Выбирая закаливающие воздействия для ребёнка, следует учитывать его индивидуальные особенности: состояние здоровья, физическое и психическое развитие.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закаливанию часто болеющих детей надо подходить очень осторожно. Но ни в коем случае нельзя вообще лишать ослабленного ребёнка закаливания, так как именно ему оно, прежде всего, необходимо для здоровья.</w:t>
      </w:r>
    </w:p>
    <w:p w:rsidR="00651576" w:rsidRPr="00651576" w:rsidRDefault="00651576" w:rsidP="00651576">
      <w:pPr>
        <w:spacing w:before="75" w:after="75" w:line="270" w:lineRule="atLeast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157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Положительный эффект от закаливания сохраняется только при постоянном повторении процедур.</w:t>
      </w:r>
    </w:p>
    <w:sectPr w:rsidR="00651576" w:rsidRPr="00651576" w:rsidSect="003B409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2A3E4A"/>
    <w:multiLevelType w:val="multilevel"/>
    <w:tmpl w:val="2CD45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1576"/>
    <w:rsid w:val="003B409A"/>
    <w:rsid w:val="00651576"/>
    <w:rsid w:val="00B96E8F"/>
    <w:rsid w:val="00EB2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E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65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15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6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759</Words>
  <Characters>4329</Characters>
  <Application>Microsoft Office Word</Application>
  <DocSecurity>0</DocSecurity>
  <Lines>36</Lines>
  <Paragraphs>10</Paragraphs>
  <ScaleCrop>false</ScaleCrop>
  <Company/>
  <LinksUpToDate>false</LinksUpToDate>
  <CharactersWithSpaces>5078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Жучкова</dc:creator>
  <cp:keywords/>
  <dc:description/>
  <cp:lastModifiedBy>aser v5</cp:lastModifiedBy>
  <cp:revision>3</cp:revision>
  <dcterms:created xsi:type="dcterms:W3CDTF">2015-05-17T09:24:00Z</dcterms:created>
  <dcterms:modified xsi:type="dcterms:W3CDTF">2021-11-22T10:04:00Z</dcterms:modified>
</cp:coreProperties>
</file>