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7" w:rsidRPr="005F4617" w:rsidRDefault="0013198E" w:rsidP="002072D9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В соответствии с Административным регламентом</w:t>
      </w:r>
      <w:r w:rsidR="00956F1A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предоставления управлением народного образования Администрации Кетовского района Курганской области муниципальной услуги «Прием заявлений, постановка на учет и предоставление мест </w:t>
      </w:r>
      <w:r w:rsidR="005C0923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в образовательные организации, реализующие образовательную программу дошкольного образования</w:t>
      </w:r>
      <w:r w:rsidR="00956F1A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»</w:t>
      </w:r>
      <w:r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от </w:t>
      </w:r>
      <w:r w:rsidR="005F4617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26</w:t>
      </w:r>
      <w:r w:rsidR="00DD7FAE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5F4617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DD7FAE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.20</w:t>
      </w:r>
      <w:r w:rsidR="005F4617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21</w:t>
      </w:r>
      <w:r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г. № </w:t>
      </w:r>
      <w:r w:rsidR="00DD7FAE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5F4617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83</w:t>
      </w:r>
      <w:r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постановка </w:t>
      </w:r>
      <w:r w:rsidR="005F4617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ребенка </w:t>
      </w:r>
      <w:r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>на учет производится на основании</w:t>
      </w:r>
      <w:r w:rsidR="005F4617" w:rsidRPr="005F46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4617" w:rsidRPr="005F4617">
        <w:rPr>
          <w:bCs/>
          <w:sz w:val="24"/>
          <w:szCs w:val="24"/>
        </w:rPr>
        <w:t>исчерпывающего</w:t>
      </w:r>
      <w:r w:rsidR="002072D9">
        <w:rPr>
          <w:bCs/>
          <w:sz w:val="24"/>
          <w:szCs w:val="24"/>
        </w:rPr>
        <w:t xml:space="preserve"> переч</w:t>
      </w:r>
      <w:r w:rsidR="005F4617" w:rsidRPr="005F4617">
        <w:rPr>
          <w:bCs/>
          <w:sz w:val="24"/>
          <w:szCs w:val="24"/>
        </w:rPr>
        <w:t>ня документов, необходимых в соответствии с законодательными или иными нормативными правовыми актами, подлежащих предъявлению заявителем:</w:t>
      </w:r>
      <w:proofErr w:type="gramEnd"/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>заявление в Кетовское УНО по форме согласно приложению 1 к настоящему Административному регламенту;</w:t>
      </w:r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Федерации»;</w:t>
      </w:r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>свидетельство о рождении ребенка или для иностранных граждан и лиц без гражданства – документ (</w:t>
      </w:r>
      <w:proofErr w:type="spellStart"/>
      <w:r w:rsidRPr="005F4617">
        <w:rPr>
          <w:bCs/>
          <w:sz w:val="24"/>
          <w:szCs w:val="24"/>
        </w:rPr>
        <w:t>ы</w:t>
      </w:r>
      <w:proofErr w:type="spellEnd"/>
      <w:r w:rsidRPr="005F4617">
        <w:rPr>
          <w:bCs/>
          <w:sz w:val="24"/>
          <w:szCs w:val="24"/>
        </w:rPr>
        <w:t>), удостоверяющий (е) личность ребенка и подтверждающий (е) законность представления прав ребенка</w:t>
      </w:r>
      <w:r w:rsidR="005A44FF">
        <w:rPr>
          <w:bCs/>
          <w:sz w:val="24"/>
          <w:szCs w:val="24"/>
        </w:rPr>
        <w:t xml:space="preserve"> (все документы предоставляются на русском языке или вместе с завере</w:t>
      </w:r>
      <w:r w:rsidR="002072D9">
        <w:rPr>
          <w:bCs/>
          <w:sz w:val="24"/>
          <w:szCs w:val="24"/>
        </w:rPr>
        <w:t>нным переводом на</w:t>
      </w:r>
      <w:r w:rsidR="005A44FF">
        <w:rPr>
          <w:bCs/>
          <w:sz w:val="24"/>
          <w:szCs w:val="24"/>
        </w:rPr>
        <w:t xml:space="preserve"> русский язык</w:t>
      </w:r>
      <w:r w:rsidR="002072D9">
        <w:rPr>
          <w:bCs/>
          <w:sz w:val="24"/>
          <w:szCs w:val="24"/>
        </w:rPr>
        <w:t>);</w:t>
      </w:r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>документ, подтверждающий установление опеки (при необходимости);</w:t>
      </w:r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 xml:space="preserve">документ </w:t>
      </w:r>
      <w:proofErr w:type="spellStart"/>
      <w:r w:rsidRPr="005F4617">
        <w:rPr>
          <w:bCs/>
          <w:sz w:val="24"/>
          <w:szCs w:val="24"/>
        </w:rPr>
        <w:t>психолого-медико-педагогической</w:t>
      </w:r>
      <w:proofErr w:type="spellEnd"/>
      <w:r w:rsidRPr="005F4617">
        <w:rPr>
          <w:bCs/>
          <w:sz w:val="24"/>
          <w:szCs w:val="24"/>
        </w:rPr>
        <w:t xml:space="preserve"> комиссии (при необходимости);</w:t>
      </w:r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5F4617" w:rsidRPr="005F4617" w:rsidRDefault="005F4617" w:rsidP="002072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 xml:space="preserve">документ, подтверждающего наличие права на специальные меры поддержки (гарантии) отдельных категорий граждан и их семей (при необходимости);  </w:t>
      </w:r>
    </w:p>
    <w:p w:rsidR="002072D9" w:rsidRPr="005F4617" w:rsidRDefault="002072D9" w:rsidP="002072D9">
      <w:pPr>
        <w:spacing w:after="0" w:line="240" w:lineRule="auto"/>
        <w:ind w:firstLine="360"/>
        <w:jc w:val="both"/>
        <w:rPr>
          <w:bCs/>
          <w:sz w:val="24"/>
          <w:szCs w:val="24"/>
        </w:rPr>
      </w:pPr>
      <w:r w:rsidRPr="005F4617">
        <w:rPr>
          <w:bCs/>
          <w:sz w:val="24"/>
          <w:szCs w:val="24"/>
        </w:rPr>
        <w:t xml:space="preserve">      Копии документов, предъявляемых для постановки на учет, хранятся в </w:t>
      </w:r>
      <w:proofErr w:type="spellStart"/>
      <w:r w:rsidRPr="005F4617">
        <w:rPr>
          <w:bCs/>
          <w:sz w:val="24"/>
          <w:szCs w:val="24"/>
        </w:rPr>
        <w:t>Кетовском</w:t>
      </w:r>
      <w:proofErr w:type="spellEnd"/>
      <w:r w:rsidRPr="005F4617">
        <w:rPr>
          <w:bCs/>
          <w:sz w:val="24"/>
          <w:szCs w:val="24"/>
        </w:rPr>
        <w:t xml:space="preserve"> УНО на время обучения ребенка в МКОО Кетовского района.</w:t>
      </w:r>
    </w:p>
    <w:p w:rsidR="002072D9" w:rsidRPr="00D60C0E" w:rsidRDefault="002072D9" w:rsidP="002072D9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</w:p>
    <w:p w:rsidR="00864DD2" w:rsidRPr="00D60C0E" w:rsidRDefault="00864DD2" w:rsidP="002072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Cs w:val="14"/>
        </w:rPr>
      </w:pPr>
      <w:r w:rsidRPr="002072D9">
        <w:rPr>
          <w:rFonts w:asciiTheme="minorHAnsi" w:hAnsiTheme="minorHAnsi" w:cstheme="minorHAnsi"/>
          <w:color w:val="000000" w:themeColor="text1"/>
          <w:szCs w:val="14"/>
          <w:u w:val="single"/>
        </w:rPr>
        <w:t>Прием граждан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>:  кабинет № 225 – отдел дошкольного образования управления народного образования  Администрации Кетовского района, часы приема граждан: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понедельник  –  с 8-00 до 1</w:t>
      </w:r>
      <w:r w:rsidR="00DD7FAE">
        <w:rPr>
          <w:rFonts w:asciiTheme="minorHAnsi" w:hAnsiTheme="minorHAnsi" w:cstheme="minorHAnsi"/>
          <w:color w:val="000000" w:themeColor="text1"/>
          <w:szCs w:val="14"/>
          <w:u w:val="single"/>
        </w:rPr>
        <w:t>6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</w:t>
      </w:r>
      <w:r w:rsidR="00353047" w:rsidRPr="00D60C0E">
        <w:rPr>
          <w:rFonts w:asciiTheme="minorHAnsi" w:hAnsiTheme="minorHAnsi" w:cstheme="minorHAnsi"/>
          <w:color w:val="000000" w:themeColor="text1"/>
          <w:szCs w:val="14"/>
        </w:rPr>
        <w:t xml:space="preserve">, обеденный перерыв – с 12.00 до 13.00; 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вторник  –  с 13-00 до16-00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>;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среда  –  нет приема; 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- 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 xml:space="preserve">четверг  –  с </w:t>
      </w:r>
      <w:r w:rsidR="00DD7FAE">
        <w:rPr>
          <w:rFonts w:asciiTheme="minorHAnsi" w:hAnsiTheme="minorHAnsi" w:cstheme="minorHAnsi"/>
          <w:color w:val="000000" w:themeColor="text1"/>
          <w:szCs w:val="14"/>
          <w:u w:val="single"/>
        </w:rPr>
        <w:t>08</w:t>
      </w:r>
      <w:r w:rsidRPr="00D60C0E">
        <w:rPr>
          <w:rFonts w:asciiTheme="minorHAnsi" w:hAnsiTheme="minorHAnsi" w:cstheme="minorHAnsi"/>
          <w:color w:val="000000" w:themeColor="text1"/>
          <w:szCs w:val="14"/>
          <w:u w:val="single"/>
        </w:rPr>
        <w:t>-00 до16-00</w:t>
      </w:r>
      <w:r w:rsidRPr="00D60C0E">
        <w:rPr>
          <w:rFonts w:asciiTheme="minorHAnsi" w:hAnsiTheme="minorHAnsi" w:cstheme="minorHAnsi"/>
          <w:color w:val="000000" w:themeColor="text1"/>
          <w:szCs w:val="14"/>
        </w:rPr>
        <w:t xml:space="preserve">; </w:t>
      </w:r>
    </w:p>
    <w:p w:rsidR="00864DD2" w:rsidRPr="00D60C0E" w:rsidRDefault="00864DD2" w:rsidP="00864DD2">
      <w:pPr>
        <w:pStyle w:val="a4"/>
        <w:shd w:val="clear" w:color="auto" w:fill="FFFFFF"/>
        <w:rPr>
          <w:rFonts w:asciiTheme="minorHAnsi" w:hAnsiTheme="minorHAnsi" w:cstheme="minorHAnsi"/>
          <w:color w:val="000000" w:themeColor="text1"/>
          <w:szCs w:val="14"/>
        </w:rPr>
      </w:pPr>
      <w:r w:rsidRPr="00D60C0E">
        <w:rPr>
          <w:rFonts w:asciiTheme="minorHAnsi" w:hAnsiTheme="minorHAnsi" w:cstheme="minorHAnsi"/>
          <w:color w:val="000000" w:themeColor="text1"/>
          <w:szCs w:val="14"/>
        </w:rPr>
        <w:t>- пятница  –  нет приема</w:t>
      </w:r>
      <w:r w:rsidR="00353047" w:rsidRPr="00D60C0E">
        <w:rPr>
          <w:rFonts w:asciiTheme="minorHAnsi" w:hAnsiTheme="minorHAnsi" w:cstheme="minorHAnsi"/>
          <w:color w:val="000000" w:themeColor="text1"/>
          <w:szCs w:val="14"/>
        </w:rPr>
        <w:t xml:space="preserve">. </w:t>
      </w:r>
    </w:p>
    <w:p w:rsidR="00431562" w:rsidRPr="00D60C0E" w:rsidRDefault="00431562" w:rsidP="00F94C93">
      <w:pPr>
        <w:ind w:firstLine="708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Управление Народного образования А</w:t>
      </w:r>
      <w:r w:rsidR="00811B41"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дминистрации Кетовского района,  </w:t>
      </w:r>
      <w:proofErr w:type="spellStart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Кетовский</w:t>
      </w:r>
      <w:proofErr w:type="spellEnd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 xml:space="preserve"> район, с. </w:t>
      </w:r>
      <w:proofErr w:type="spellStart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Кетово</w:t>
      </w:r>
      <w:proofErr w:type="spellEnd"/>
      <w:r w:rsidRPr="00D60C0E">
        <w:rPr>
          <w:rFonts w:cstheme="minorHAnsi"/>
          <w:color w:val="000000" w:themeColor="text1"/>
          <w:sz w:val="24"/>
          <w:szCs w:val="14"/>
          <w:shd w:val="clear" w:color="auto" w:fill="FFFFFF"/>
        </w:rPr>
        <w:t>, ул. Космонавтов, д. 39, тел. – 8 (35 231) 2-38-30</w:t>
      </w:r>
      <w:r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5" w:history="1">
        <w:r w:rsidR="00E06DAB" w:rsidRPr="007A224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ketovosad</w:t>
        </w:r>
        <w:r w:rsidR="00E06DAB" w:rsidRPr="007A2244">
          <w:rPr>
            <w:rStyle w:val="a3"/>
            <w:rFonts w:cstheme="minorHAnsi"/>
            <w:sz w:val="24"/>
            <w:szCs w:val="24"/>
            <w:shd w:val="clear" w:color="auto" w:fill="FFFFFF"/>
          </w:rPr>
          <w:t>@</w:t>
        </w:r>
        <w:r w:rsidR="00E06DAB" w:rsidRPr="007A224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mail</w:t>
        </w:r>
        <w:r w:rsidR="00E06DAB" w:rsidRPr="007A2244">
          <w:rPr>
            <w:rStyle w:val="a3"/>
            <w:rFonts w:cstheme="minorHAnsi"/>
            <w:sz w:val="24"/>
            <w:szCs w:val="24"/>
            <w:shd w:val="clear" w:color="auto" w:fill="FFFFFF"/>
          </w:rPr>
          <w:t>.</w:t>
        </w:r>
        <w:r w:rsidR="00E06DAB" w:rsidRPr="007A2244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ru</w:t>
        </w:r>
      </w:hyperlink>
      <w:r w:rsidR="00E06D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0C0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. </w:t>
      </w:r>
      <w:r w:rsidRPr="00D60C0E">
        <w:rPr>
          <w:rStyle w:val="apple-converted-space"/>
          <w:rFonts w:ascii="Verdana" w:hAnsi="Verdana"/>
          <w:color w:val="000000" w:themeColor="text1"/>
          <w:sz w:val="16"/>
          <w:szCs w:val="14"/>
          <w:shd w:val="clear" w:color="auto" w:fill="FFFFFF"/>
        </w:rPr>
        <w:t> </w:t>
      </w:r>
    </w:p>
    <w:p w:rsidR="00864DD2" w:rsidRPr="00D60C0E" w:rsidRDefault="00864DD2" w:rsidP="0013198E">
      <w:pPr>
        <w:ind w:firstLine="708"/>
        <w:jc w:val="both"/>
        <w:rPr>
          <w:rFonts w:cstheme="minorHAnsi"/>
          <w:color w:val="000000" w:themeColor="text1"/>
          <w:sz w:val="24"/>
          <w:szCs w:val="14"/>
          <w:shd w:val="clear" w:color="auto" w:fill="FFFFFF"/>
        </w:rPr>
      </w:pPr>
    </w:p>
    <w:sectPr w:rsidR="00864DD2" w:rsidRPr="00D60C0E" w:rsidSect="003D7A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D7E"/>
    <w:multiLevelType w:val="hybridMultilevel"/>
    <w:tmpl w:val="562AEED8"/>
    <w:lvl w:ilvl="0" w:tplc="07D0343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8E"/>
    <w:rsid w:val="0013198E"/>
    <w:rsid w:val="00150C15"/>
    <w:rsid w:val="001E5503"/>
    <w:rsid w:val="002072D9"/>
    <w:rsid w:val="00353047"/>
    <w:rsid w:val="003A78FE"/>
    <w:rsid w:val="003D7A9E"/>
    <w:rsid w:val="00431562"/>
    <w:rsid w:val="005A44FF"/>
    <w:rsid w:val="005C0923"/>
    <w:rsid w:val="005F4617"/>
    <w:rsid w:val="00811B41"/>
    <w:rsid w:val="00864DD2"/>
    <w:rsid w:val="00956F1A"/>
    <w:rsid w:val="00C5033E"/>
    <w:rsid w:val="00CD3ABB"/>
    <w:rsid w:val="00D60C0E"/>
    <w:rsid w:val="00DD7FAE"/>
    <w:rsid w:val="00E06DAB"/>
    <w:rsid w:val="00EB23E9"/>
    <w:rsid w:val="00F339C7"/>
    <w:rsid w:val="00F94C93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562"/>
  </w:style>
  <w:style w:type="paragraph" w:styleId="a5">
    <w:name w:val="Balloon Text"/>
    <w:basedOn w:val="a"/>
    <w:link w:val="a6"/>
    <w:uiPriority w:val="99"/>
    <w:semiHidden/>
    <w:unhideWhenUsed/>
    <w:rsid w:val="00D6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0E"/>
    <w:rPr>
      <w:rFonts w:ascii="Tahoma" w:hAnsi="Tahoma" w:cs="Tahoma"/>
      <w:sz w:val="16"/>
      <w:szCs w:val="16"/>
    </w:rPr>
  </w:style>
  <w:style w:type="character" w:styleId="a7">
    <w:name w:val="Strong"/>
    <w:qFormat/>
    <w:rsid w:val="005F4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tovo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Комп</cp:lastModifiedBy>
  <cp:revision>2</cp:revision>
  <cp:lastPrinted>2016-11-22T03:03:00Z</cp:lastPrinted>
  <dcterms:created xsi:type="dcterms:W3CDTF">2021-04-01T09:54:00Z</dcterms:created>
  <dcterms:modified xsi:type="dcterms:W3CDTF">2021-04-01T09:54:00Z</dcterms:modified>
</cp:coreProperties>
</file>